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36DD" w:rsidP="30AC60E5" w:rsidRDefault="00182152" w14:paraId="40FF59D0" w14:textId="40729606">
      <w:pPr>
        <w:spacing w:line="259" w:lineRule="auto"/>
        <w:rPr>
          <w:rFonts w:ascii="Calibri" w:hAnsi="Calibri" w:eastAsia="Calibri" w:cs="Calibri"/>
          <w:color w:val="00B050"/>
          <w:sz w:val="30"/>
          <w:szCs w:val="30"/>
        </w:rPr>
      </w:pPr>
      <w:r w:rsidRPr="00182152">
        <w:rPr>
          <w:rFonts w:ascii="Calibri" w:hAnsi="Calibri" w:eastAsia="Calibri" w:cs="Calibri"/>
          <w:b/>
          <w:bCs/>
          <w:color w:val="00B050"/>
          <w:sz w:val="30"/>
          <w:szCs w:val="30"/>
          <w:lang w:val="en-GB"/>
        </w:rPr>
        <w:t>1.3 Part 1: Diversity within Judaism: What do Jewish people believe and how may they live?</w:t>
      </w: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6A0" w:firstRow="1" w:lastRow="0" w:firstColumn="1" w:lastColumn="0" w:noHBand="1" w:noVBand="1"/>
      </w:tblPr>
      <w:tblGrid>
        <w:gridCol w:w="1731"/>
        <w:gridCol w:w="1860"/>
        <w:gridCol w:w="7500"/>
        <w:gridCol w:w="3425"/>
      </w:tblGrid>
      <w:tr w:rsidR="30AC60E5" w:rsidTr="3B86C935" w14:paraId="6F3E5362" w14:textId="77777777">
        <w:trPr>
          <w:trHeight w:val="300"/>
        </w:trPr>
        <w:tc>
          <w:tcPr>
            <w:tcW w:w="1731" w:type="dxa"/>
            <w:tcBorders>
              <w:top w:val="single" w:color="auto" w:sz="6" w:space="0"/>
              <w:left w:val="single" w:color="auto" w:sz="6" w:space="0"/>
            </w:tcBorders>
            <w:shd w:val="clear" w:color="auto" w:fill="F2F2F2" w:themeFill="background1" w:themeFillShade="F2"/>
            <w:tcMar>
              <w:left w:w="90" w:type="dxa"/>
              <w:right w:w="90" w:type="dxa"/>
            </w:tcMar>
          </w:tcPr>
          <w:p w:rsidR="30AC60E5" w:rsidP="30AC60E5" w:rsidRDefault="30AC60E5" w14:paraId="46F5E6F6" w14:textId="021731F1">
            <w:pPr>
              <w:spacing w:line="259" w:lineRule="auto"/>
              <w:rPr>
                <w:rFonts w:ascii="Calibri" w:hAnsi="Calibri" w:eastAsia="Calibri" w:cs="Calibri"/>
                <w:color w:val="7030A0"/>
                <w:sz w:val="22"/>
                <w:szCs w:val="22"/>
              </w:rPr>
            </w:pPr>
            <w:r w:rsidRPr="30AC60E5">
              <w:rPr>
                <w:rFonts w:ascii="Calibri" w:hAnsi="Calibri" w:eastAsia="Calibri" w:cs="Calibri"/>
                <w:b/>
                <w:bCs/>
                <w:color w:val="7030A0"/>
                <w:sz w:val="22"/>
                <w:szCs w:val="22"/>
                <w:lang w:val="en-GB"/>
              </w:rPr>
              <w:t>Suggested questions to explore:</w:t>
            </w:r>
          </w:p>
          <w:p w:rsidR="30AC60E5" w:rsidP="30AC60E5" w:rsidRDefault="30AC60E5" w14:paraId="04B1DEB5" w14:textId="696E6B00">
            <w:pPr>
              <w:spacing w:line="259" w:lineRule="auto"/>
              <w:rPr>
                <w:rFonts w:ascii="Calibri" w:hAnsi="Calibri" w:eastAsia="Calibri" w:cs="Calibri"/>
                <w:color w:val="000000" w:themeColor="text1"/>
                <w:sz w:val="22"/>
                <w:szCs w:val="22"/>
              </w:rPr>
            </w:pPr>
            <w:r w:rsidRPr="30AC60E5">
              <w:rPr>
                <w:rFonts w:ascii="Calibri" w:hAnsi="Calibri" w:eastAsia="Calibri" w:cs="Calibri"/>
                <w:b/>
                <w:bCs/>
                <w:color w:val="000000" w:themeColor="text1"/>
                <w:sz w:val="22"/>
                <w:szCs w:val="22"/>
                <w:lang w:val="en-GB"/>
              </w:rPr>
              <w:t xml:space="preserve"> </w:t>
            </w:r>
          </w:p>
          <w:p w:rsidR="30AC60E5" w:rsidP="30AC60E5" w:rsidRDefault="30AC60E5" w14:paraId="628D187E" w14:textId="2460FAC3">
            <w:pPr>
              <w:spacing w:line="259" w:lineRule="auto"/>
              <w:rPr>
                <w:rFonts w:ascii="Calibri" w:hAnsi="Calibri" w:eastAsia="Calibri" w:cs="Calibri"/>
                <w:color w:val="000000" w:themeColor="text1"/>
                <w:sz w:val="22"/>
                <w:szCs w:val="22"/>
              </w:rPr>
            </w:pPr>
          </w:p>
        </w:tc>
        <w:tc>
          <w:tcPr>
            <w:tcW w:w="1860" w:type="dxa"/>
            <w:tcBorders>
              <w:top w:val="single" w:color="auto" w:sz="6" w:space="0"/>
            </w:tcBorders>
            <w:shd w:val="clear" w:color="auto" w:fill="F2F2F2" w:themeFill="background1" w:themeFillShade="F2"/>
            <w:tcMar>
              <w:left w:w="90" w:type="dxa"/>
              <w:right w:w="90" w:type="dxa"/>
            </w:tcMar>
          </w:tcPr>
          <w:p w:rsidR="30AC60E5" w:rsidP="30AC60E5" w:rsidRDefault="30AC60E5" w14:paraId="49D563CA" w14:textId="2A9F94FC">
            <w:pPr>
              <w:spacing w:line="259" w:lineRule="auto"/>
              <w:rPr>
                <w:rFonts w:ascii="Calibri" w:hAnsi="Calibri" w:eastAsia="Calibri" w:cs="Calibri"/>
                <w:color w:val="7030A0"/>
                <w:sz w:val="22"/>
                <w:szCs w:val="22"/>
              </w:rPr>
            </w:pPr>
            <w:r w:rsidRPr="30AC60E5">
              <w:rPr>
                <w:rFonts w:ascii="Calibri" w:hAnsi="Calibri" w:eastAsia="Calibri" w:cs="Calibri"/>
                <w:b/>
                <w:bCs/>
                <w:color w:val="7030A0"/>
                <w:sz w:val="22"/>
                <w:szCs w:val="22"/>
                <w:lang w:val="en-GB"/>
              </w:rPr>
              <w:t xml:space="preserve">Impact and learning outcomes: </w:t>
            </w:r>
          </w:p>
          <w:p w:rsidR="30AC60E5" w:rsidP="30AC60E5" w:rsidRDefault="30AC60E5" w14:paraId="622FDDC6" w14:textId="7FDA27A0">
            <w:pPr>
              <w:spacing w:line="259" w:lineRule="auto"/>
              <w:rPr>
                <w:rFonts w:ascii="Calibri" w:hAnsi="Calibri" w:eastAsia="Calibri" w:cs="Calibri"/>
                <w:color w:val="000000" w:themeColor="text1"/>
                <w:sz w:val="16"/>
                <w:szCs w:val="16"/>
              </w:rPr>
            </w:pPr>
            <w:r w:rsidRPr="30AC60E5">
              <w:rPr>
                <w:rFonts w:ascii="Calibri" w:hAnsi="Calibri" w:eastAsia="Calibri" w:cs="Calibri"/>
                <w:b/>
                <w:bCs/>
                <w:i/>
                <w:iCs/>
                <w:color w:val="000000" w:themeColor="text1"/>
                <w:sz w:val="16"/>
                <w:szCs w:val="16"/>
                <w:lang w:val="en-GB"/>
              </w:rPr>
              <w:t xml:space="preserve">(intended to enable pupils to achieve end of key stage outcomes) </w:t>
            </w:r>
          </w:p>
        </w:tc>
        <w:tc>
          <w:tcPr>
            <w:tcW w:w="7500" w:type="dxa"/>
            <w:tcBorders>
              <w:top w:val="single" w:color="auto" w:sz="6" w:space="0"/>
            </w:tcBorders>
            <w:shd w:val="clear" w:color="auto" w:fill="F2F2F2" w:themeFill="background1" w:themeFillShade="F2"/>
            <w:tcMar>
              <w:left w:w="90" w:type="dxa"/>
              <w:right w:w="90" w:type="dxa"/>
            </w:tcMar>
          </w:tcPr>
          <w:p w:rsidR="30AC60E5" w:rsidP="30AC60E5" w:rsidRDefault="30AC60E5" w14:paraId="54514D3F" w14:textId="43F300D3">
            <w:pPr>
              <w:spacing w:line="259" w:lineRule="auto"/>
              <w:rPr>
                <w:rFonts w:ascii="Calibri" w:hAnsi="Calibri" w:eastAsia="Calibri" w:cs="Calibri"/>
                <w:color w:val="7030A0"/>
                <w:sz w:val="22"/>
                <w:szCs w:val="22"/>
              </w:rPr>
            </w:pPr>
            <w:r w:rsidRPr="30AC60E5">
              <w:rPr>
                <w:rFonts w:ascii="Calibri" w:hAnsi="Calibri" w:eastAsia="Calibri" w:cs="Calibri"/>
                <w:b/>
                <w:bCs/>
                <w:color w:val="7030A0"/>
                <w:sz w:val="22"/>
                <w:szCs w:val="22"/>
                <w:lang w:val="en-GB"/>
              </w:rPr>
              <w:t xml:space="preserve">Suggested content: </w:t>
            </w:r>
          </w:p>
          <w:p w:rsidR="30AC60E5" w:rsidP="30AC60E5" w:rsidRDefault="30AC60E5" w14:paraId="1C7D517F" w14:textId="3ED823BF">
            <w:pPr>
              <w:spacing w:line="259" w:lineRule="auto"/>
              <w:rPr>
                <w:rFonts w:ascii="Calibri" w:hAnsi="Calibri" w:eastAsia="Calibri" w:cs="Calibri"/>
                <w:color w:val="000000" w:themeColor="text1"/>
                <w:sz w:val="22"/>
                <w:szCs w:val="22"/>
              </w:rPr>
            </w:pPr>
            <w:r w:rsidRPr="30AC60E5">
              <w:rPr>
                <w:rFonts w:ascii="Calibri" w:hAnsi="Calibri" w:eastAsia="Calibri" w:cs="Calibri"/>
                <w:b/>
                <w:bCs/>
                <w:i/>
                <w:iCs/>
                <w:color w:val="000000" w:themeColor="text1"/>
                <w:sz w:val="22"/>
                <w:szCs w:val="22"/>
                <w:lang w:val="en-GB"/>
              </w:rPr>
              <w:t>(teachers can select alternative content as appropriate)</w:t>
            </w:r>
          </w:p>
        </w:tc>
        <w:tc>
          <w:tcPr>
            <w:tcW w:w="3425" w:type="dxa"/>
            <w:tcBorders>
              <w:top w:val="single" w:color="auto" w:sz="6" w:space="0"/>
              <w:right w:val="single" w:color="auto" w:sz="6" w:space="0"/>
            </w:tcBorders>
            <w:shd w:val="clear" w:color="auto" w:fill="F2F2F2" w:themeFill="background1" w:themeFillShade="F2"/>
            <w:tcMar>
              <w:left w:w="90" w:type="dxa"/>
              <w:right w:w="90" w:type="dxa"/>
            </w:tcMar>
          </w:tcPr>
          <w:p w:rsidR="30AC60E5" w:rsidP="30AC60E5" w:rsidRDefault="30AC60E5" w14:paraId="7CDE3563" w14:textId="3314F648">
            <w:pPr>
              <w:spacing w:line="259" w:lineRule="auto"/>
              <w:rPr>
                <w:rFonts w:ascii="Calibri" w:hAnsi="Calibri" w:eastAsia="Calibri" w:cs="Calibri"/>
                <w:color w:val="7030A0"/>
                <w:sz w:val="22"/>
                <w:szCs w:val="22"/>
              </w:rPr>
            </w:pPr>
            <w:r w:rsidRPr="30AC60E5">
              <w:rPr>
                <w:rFonts w:ascii="Calibri" w:hAnsi="Calibri" w:eastAsia="Calibri" w:cs="Calibri"/>
                <w:b/>
                <w:bCs/>
                <w:color w:val="7030A0"/>
                <w:sz w:val="22"/>
                <w:szCs w:val="22"/>
                <w:lang w:val="en-GB"/>
              </w:rPr>
              <w:t>Knowledge Statements:</w:t>
            </w:r>
          </w:p>
          <w:p w:rsidR="30AC60E5" w:rsidP="30AC60E5" w:rsidRDefault="30AC60E5" w14:paraId="6AA4DD0E" w14:textId="15EF5AED">
            <w:pPr>
              <w:spacing w:line="259" w:lineRule="auto"/>
              <w:rPr>
                <w:rFonts w:ascii="Calibri" w:hAnsi="Calibri" w:eastAsia="Calibri" w:cs="Calibri"/>
                <w:sz w:val="22"/>
                <w:szCs w:val="22"/>
              </w:rPr>
            </w:pPr>
          </w:p>
        </w:tc>
      </w:tr>
      <w:tr w:rsidR="30AC60E5" w:rsidTr="3B86C935" w14:paraId="4C3AA4D1" w14:textId="77777777">
        <w:trPr>
          <w:trHeight w:val="885"/>
        </w:trPr>
        <w:tc>
          <w:tcPr>
            <w:tcW w:w="1731" w:type="dxa"/>
            <w:vMerge w:val="restart"/>
            <w:tcBorders>
              <w:left w:val="single" w:color="auto" w:sz="6" w:space="0"/>
              <w:bottom w:val="single" w:color="auto" w:sz="6" w:space="0"/>
            </w:tcBorders>
            <w:tcMar>
              <w:left w:w="90" w:type="dxa"/>
              <w:right w:w="90" w:type="dxa"/>
            </w:tcMar>
          </w:tcPr>
          <w:p w:rsidR="005B791F" w:rsidP="005B791F" w:rsidRDefault="005B791F" w14:paraId="6BDA88AC" w14:textId="55EE3DDA">
            <w:pPr>
              <w:spacing w:line="259" w:lineRule="auto"/>
              <w:rPr>
                <w:rFonts w:ascii="Calibri" w:hAnsi="Calibri" w:eastAsia="Calibri" w:cs="Calibri"/>
                <w:iCs/>
                <w:color w:val="000000" w:themeColor="text1"/>
                <w:sz w:val="22"/>
                <w:szCs w:val="22"/>
                <w:lang w:val="en-GB"/>
              </w:rPr>
            </w:pPr>
            <w:r>
              <w:rPr>
                <w:rFonts w:ascii="Calibri" w:hAnsi="Calibri" w:eastAsia="Calibri" w:cs="Calibri"/>
                <w:color w:val="000000" w:themeColor="text1"/>
                <w:sz w:val="22"/>
                <w:szCs w:val="22"/>
              </w:rPr>
              <w:t>1.</w:t>
            </w:r>
            <w:r w:rsidRPr="005B791F">
              <w:rPr>
                <w:rFonts w:ascii="Calibri" w:hAnsi="Calibri" w:eastAsia="Calibri" w:cs="Calibri"/>
                <w:iCs/>
                <w:color w:val="000000" w:themeColor="text1"/>
                <w:sz w:val="22"/>
                <w:szCs w:val="22"/>
                <w:lang w:val="en-GB"/>
              </w:rPr>
              <w:t xml:space="preserve"> </w:t>
            </w:r>
            <w:r w:rsidRPr="005B791F">
              <w:rPr>
                <w:rFonts w:ascii="Calibri" w:hAnsi="Calibri" w:eastAsia="Calibri" w:cs="Calibri"/>
                <w:iCs/>
                <w:color w:val="000000" w:themeColor="text1"/>
                <w:sz w:val="22"/>
                <w:szCs w:val="22"/>
                <w:lang w:val="en-GB"/>
              </w:rPr>
              <w:t xml:space="preserve">What do Jewish people believe about    G-d? </w:t>
            </w:r>
          </w:p>
          <w:p w:rsidR="005B791F" w:rsidP="005B791F" w:rsidRDefault="005B791F" w14:paraId="04071695" w14:textId="1EFA14AB">
            <w:pPr>
              <w:spacing w:line="259" w:lineRule="auto"/>
              <w:rPr>
                <w:rFonts w:ascii="Calibri" w:hAnsi="Calibri" w:eastAsia="Calibri" w:cs="Calibri"/>
                <w:iCs/>
                <w:color w:val="000000" w:themeColor="text1"/>
                <w:sz w:val="22"/>
                <w:szCs w:val="22"/>
                <w:lang w:val="en-GB"/>
              </w:rPr>
            </w:pPr>
          </w:p>
          <w:p w:rsidRPr="005B791F" w:rsidR="005B791F" w:rsidP="005B791F" w:rsidRDefault="005B791F" w14:paraId="5540E90A" w14:textId="585B2F2C">
            <w:pPr>
              <w:spacing w:line="259" w:lineRule="auto"/>
              <w:rPr>
                <w:rFonts w:ascii="Calibri" w:hAnsi="Calibri" w:eastAsia="Calibri" w:cs="Calibri"/>
                <w:iCs/>
                <w:color w:val="000000" w:themeColor="text1"/>
                <w:sz w:val="22"/>
                <w:szCs w:val="22"/>
                <w:lang w:val="en-GB"/>
              </w:rPr>
            </w:pPr>
            <w:r>
              <w:rPr>
                <w:rFonts w:ascii="Calibri" w:hAnsi="Calibri" w:eastAsia="Calibri" w:cs="Calibri"/>
                <w:iCs/>
                <w:color w:val="000000" w:themeColor="text1"/>
                <w:sz w:val="22"/>
                <w:szCs w:val="22"/>
                <w:lang w:val="en-GB"/>
              </w:rPr>
              <w:t xml:space="preserve">2. </w:t>
            </w:r>
            <w:r w:rsidRPr="005B791F">
              <w:rPr>
                <w:rFonts w:ascii="Calibri" w:hAnsi="Calibri" w:eastAsia="Calibri" w:cs="Calibri"/>
                <w:iCs/>
                <w:color w:val="000000" w:themeColor="text1"/>
                <w:sz w:val="22"/>
                <w:szCs w:val="22"/>
                <w:lang w:val="en-GB"/>
              </w:rPr>
              <w:t xml:space="preserve"> </w:t>
            </w:r>
            <w:r w:rsidRPr="005B791F">
              <w:rPr>
                <w:rFonts w:ascii="Calibri" w:hAnsi="Calibri" w:eastAsia="Calibri" w:cs="Calibri"/>
                <w:iCs/>
                <w:color w:val="000000" w:themeColor="text1"/>
                <w:sz w:val="22"/>
                <w:szCs w:val="22"/>
                <w:lang w:val="en-GB"/>
              </w:rPr>
              <w:t>What is Shabbat?</w:t>
            </w:r>
          </w:p>
          <w:p w:rsidRPr="005B791F" w:rsidR="005B791F" w:rsidP="005B791F" w:rsidRDefault="005B791F" w14:paraId="0622557B" w14:textId="77777777">
            <w:pPr>
              <w:spacing w:line="259" w:lineRule="auto"/>
              <w:rPr>
                <w:rFonts w:ascii="Calibri" w:hAnsi="Calibri" w:eastAsia="Calibri" w:cs="Calibri"/>
                <w:iCs/>
                <w:color w:val="000000" w:themeColor="text1"/>
                <w:sz w:val="22"/>
                <w:szCs w:val="22"/>
                <w:lang w:val="en-GB"/>
              </w:rPr>
            </w:pPr>
            <w:bookmarkStart w:name="_GoBack" w:id="0"/>
            <w:bookmarkEnd w:id="0"/>
          </w:p>
          <w:p w:rsidRPr="005B791F" w:rsidR="30AC60E5" w:rsidP="005B791F" w:rsidRDefault="005B791F" w14:paraId="29C45D2D" w14:textId="6DFC3DBA">
            <w:pPr>
              <w:spacing w:line="259" w:lineRule="auto"/>
              <w:rPr>
                <w:rFonts w:ascii="Calibri" w:hAnsi="Calibri" w:eastAsia="Calibri" w:cs="Calibri"/>
                <w:iCs/>
                <w:color w:val="000000" w:themeColor="text1"/>
                <w:sz w:val="22"/>
                <w:szCs w:val="22"/>
                <w:lang w:val="en-GB"/>
              </w:rPr>
            </w:pPr>
            <w:r w:rsidRPr="005B791F">
              <w:rPr>
                <w:rFonts w:ascii="Calibri" w:hAnsi="Calibri" w:eastAsia="Calibri" w:cs="Calibri"/>
                <w:iCs/>
                <w:color w:val="000000" w:themeColor="text1"/>
                <w:sz w:val="22"/>
                <w:szCs w:val="22"/>
                <w:lang w:val="en-GB"/>
              </w:rPr>
              <w:t>3.</w:t>
            </w:r>
            <w:r>
              <w:rPr>
                <w:rFonts w:ascii="Calibri" w:hAnsi="Calibri" w:eastAsia="Calibri" w:cs="Calibri"/>
                <w:iCs/>
                <w:color w:val="000000" w:themeColor="text1"/>
                <w:sz w:val="22"/>
                <w:szCs w:val="22"/>
                <w:lang w:val="en-GB"/>
              </w:rPr>
              <w:t xml:space="preserve"> </w:t>
            </w:r>
            <w:r w:rsidRPr="005B791F" w:rsidR="005230E2">
              <w:rPr>
                <w:rFonts w:ascii="Calibri" w:hAnsi="Calibri" w:eastAsia="Calibri" w:cs="Calibri"/>
                <w:iCs/>
                <w:color w:val="000000" w:themeColor="text1"/>
                <w:sz w:val="22"/>
                <w:szCs w:val="22"/>
                <w:lang w:val="en-GB"/>
              </w:rPr>
              <w:t>What happens during Sha</w:t>
            </w:r>
            <w:r w:rsidRPr="005B791F" w:rsidR="00455F47">
              <w:rPr>
                <w:rFonts w:ascii="Calibri" w:hAnsi="Calibri" w:eastAsia="Calibri" w:cs="Calibri"/>
                <w:iCs/>
                <w:color w:val="000000" w:themeColor="text1"/>
                <w:sz w:val="22"/>
                <w:szCs w:val="22"/>
                <w:lang w:val="en-GB"/>
              </w:rPr>
              <w:t>b</w:t>
            </w:r>
            <w:r w:rsidRPr="005B791F" w:rsidR="005230E2">
              <w:rPr>
                <w:rFonts w:ascii="Calibri" w:hAnsi="Calibri" w:eastAsia="Calibri" w:cs="Calibri"/>
                <w:iCs/>
                <w:color w:val="000000" w:themeColor="text1"/>
                <w:sz w:val="22"/>
                <w:szCs w:val="22"/>
                <w:lang w:val="en-GB"/>
              </w:rPr>
              <w:t>bat?</w:t>
            </w:r>
          </w:p>
          <w:p w:rsidRPr="005B791F" w:rsidR="005B791F" w:rsidP="005B791F" w:rsidRDefault="005B791F" w14:paraId="293DEC67" w14:textId="77777777">
            <w:pPr>
              <w:rPr>
                <w:lang w:val="en-GB"/>
              </w:rPr>
            </w:pPr>
          </w:p>
          <w:p w:rsidR="30AC60E5" w:rsidP="0110F702" w:rsidRDefault="2D4751FA" w14:paraId="4B9387F3" w14:textId="00D8FFDC">
            <w:pPr>
              <w:spacing w:line="259" w:lineRule="auto"/>
              <w:rPr>
                <w:rFonts w:ascii="Calibri" w:hAnsi="Calibri" w:eastAsia="Calibri" w:cs="Calibri"/>
                <w:iCs/>
                <w:color w:val="000000" w:themeColor="text1"/>
                <w:sz w:val="22"/>
                <w:szCs w:val="22"/>
                <w:lang w:val="en-GB"/>
              </w:rPr>
            </w:pPr>
            <w:r w:rsidRPr="00F34C36">
              <w:rPr>
                <w:rFonts w:ascii="Calibri" w:hAnsi="Calibri" w:eastAsia="Calibri" w:cs="Calibri"/>
                <w:iCs/>
                <w:color w:val="000000" w:themeColor="text1"/>
                <w:sz w:val="22"/>
                <w:szCs w:val="22"/>
                <w:lang w:val="en-GB"/>
              </w:rPr>
              <w:t xml:space="preserve">4. </w:t>
            </w:r>
            <w:r w:rsidRPr="00F34C36" w:rsidR="006E0AD9">
              <w:rPr>
                <w:rFonts w:ascii="Calibri" w:hAnsi="Calibri" w:eastAsia="Calibri" w:cs="Calibri"/>
                <w:iCs/>
                <w:color w:val="000000" w:themeColor="text1"/>
                <w:sz w:val="22"/>
                <w:szCs w:val="22"/>
                <w:lang w:val="en-GB"/>
              </w:rPr>
              <w:t>What happens when Shabbat ends?</w:t>
            </w:r>
          </w:p>
          <w:p w:rsidRPr="00F34C36" w:rsidR="005B791F" w:rsidP="0110F702" w:rsidRDefault="005B791F" w14:paraId="1FDC54FE" w14:textId="77777777">
            <w:pPr>
              <w:spacing w:line="259" w:lineRule="auto"/>
              <w:rPr>
                <w:rFonts w:ascii="Calibri" w:hAnsi="Calibri" w:eastAsia="Calibri" w:cs="Calibri"/>
                <w:iCs/>
                <w:color w:val="000000" w:themeColor="text1"/>
                <w:sz w:val="22"/>
                <w:szCs w:val="22"/>
                <w:lang w:val="en-GB"/>
              </w:rPr>
            </w:pPr>
          </w:p>
          <w:p w:rsidR="30AC60E5" w:rsidP="0110F702" w:rsidRDefault="2D4751FA" w14:paraId="7C7F8FFA" w14:textId="62B56558">
            <w:pPr>
              <w:spacing w:line="259" w:lineRule="auto"/>
              <w:rPr>
                <w:rFonts w:ascii="Calibri" w:hAnsi="Calibri" w:eastAsia="Calibri" w:cs="Calibri"/>
                <w:iCs/>
                <w:color w:val="000000" w:themeColor="text1"/>
                <w:sz w:val="22"/>
                <w:szCs w:val="22"/>
                <w:lang w:val="en-GB"/>
              </w:rPr>
            </w:pPr>
            <w:r w:rsidRPr="00F34C36">
              <w:rPr>
                <w:rFonts w:ascii="Calibri" w:hAnsi="Calibri" w:eastAsia="Calibri" w:cs="Calibri"/>
                <w:iCs/>
                <w:color w:val="000000" w:themeColor="text1"/>
                <w:sz w:val="22"/>
                <w:szCs w:val="22"/>
                <w:lang w:val="en-GB"/>
              </w:rPr>
              <w:t xml:space="preserve">5. </w:t>
            </w:r>
            <w:r w:rsidRPr="00F34C36" w:rsidR="006E0AD9">
              <w:rPr>
                <w:rFonts w:ascii="Calibri" w:hAnsi="Calibri" w:eastAsia="Calibri" w:cs="Calibri"/>
                <w:iCs/>
                <w:color w:val="000000" w:themeColor="text1"/>
                <w:sz w:val="22"/>
                <w:szCs w:val="22"/>
                <w:lang w:val="en-GB"/>
              </w:rPr>
              <w:t>What would I find in a Jewish home?</w:t>
            </w:r>
          </w:p>
          <w:p w:rsidRPr="00F34C36" w:rsidR="005B791F" w:rsidP="0110F702" w:rsidRDefault="005B791F" w14:paraId="63FDDAD6" w14:textId="77777777">
            <w:pPr>
              <w:spacing w:line="259" w:lineRule="auto"/>
              <w:rPr>
                <w:rFonts w:ascii="Calibri" w:hAnsi="Calibri" w:eastAsia="Calibri" w:cs="Calibri"/>
                <w:iCs/>
                <w:color w:val="000000" w:themeColor="text1"/>
                <w:sz w:val="22"/>
                <w:szCs w:val="22"/>
                <w:lang w:val="en-GB"/>
              </w:rPr>
            </w:pPr>
          </w:p>
          <w:p w:rsidR="30AC60E5" w:rsidP="0110F702" w:rsidRDefault="2D4751FA" w14:paraId="29125774" w14:textId="2783E1E0">
            <w:pPr>
              <w:spacing w:line="259" w:lineRule="auto"/>
              <w:rPr>
                <w:rFonts w:ascii="Calibri" w:hAnsi="Calibri" w:eastAsia="Calibri" w:cs="Calibri"/>
                <w:i/>
                <w:iCs/>
                <w:color w:val="000000" w:themeColor="text1"/>
                <w:sz w:val="22"/>
                <w:szCs w:val="22"/>
                <w:lang w:val="en-GB"/>
              </w:rPr>
            </w:pPr>
            <w:r w:rsidRPr="00F34C36">
              <w:rPr>
                <w:rFonts w:ascii="Calibri" w:hAnsi="Calibri" w:eastAsia="Calibri" w:cs="Calibri"/>
                <w:iCs/>
                <w:color w:val="000000" w:themeColor="text1"/>
                <w:sz w:val="22"/>
                <w:szCs w:val="22"/>
                <w:lang w:val="en-GB"/>
              </w:rPr>
              <w:t xml:space="preserve">6.  </w:t>
            </w:r>
            <w:r w:rsidRPr="00F34C36" w:rsidR="00F86DD4">
              <w:rPr>
                <w:rFonts w:ascii="Calibri" w:hAnsi="Calibri" w:eastAsia="Calibri" w:cs="Calibri"/>
                <w:iCs/>
                <w:color w:val="000000" w:themeColor="text1"/>
                <w:sz w:val="22"/>
                <w:szCs w:val="22"/>
                <w:lang w:val="en-GB"/>
              </w:rPr>
              <w:t>What do Jewish people wear and why?</w:t>
            </w:r>
          </w:p>
        </w:tc>
        <w:tc>
          <w:tcPr>
            <w:tcW w:w="1860" w:type="dxa"/>
            <w:vMerge w:val="restart"/>
            <w:tcBorders>
              <w:bottom w:val="single" w:color="auto" w:sz="6" w:space="0"/>
            </w:tcBorders>
            <w:shd w:val="clear" w:color="auto" w:fill="FFFFFF" w:themeFill="background1"/>
            <w:tcMar>
              <w:left w:w="90" w:type="dxa"/>
              <w:right w:w="90" w:type="dxa"/>
            </w:tcMar>
          </w:tcPr>
          <w:p w:rsidRPr="00935243" w:rsidR="00DD2131" w:rsidP="00DD2131" w:rsidRDefault="00DD2131" w14:paraId="69F768DD" w14:textId="020611B6">
            <w:pPr>
              <w:spacing w:line="259" w:lineRule="auto"/>
              <w:rPr>
                <w:rFonts w:ascii="Calibri" w:hAnsi="Calibri" w:eastAsia="Calibri" w:cs="Calibri"/>
                <w:color w:val="00B0F0"/>
                <w:sz w:val="22"/>
                <w:szCs w:val="22"/>
              </w:rPr>
            </w:pPr>
            <w:r w:rsidRPr="00935243">
              <w:rPr>
                <w:rFonts w:ascii="Calibri" w:hAnsi="Calibri" w:eastAsia="Calibri" w:cs="Calibri"/>
                <w:color w:val="00B0F0"/>
                <w:sz w:val="22"/>
                <w:szCs w:val="22"/>
              </w:rPr>
              <w:t>Identify some of the key Jewish beliefs about G-d</w:t>
            </w:r>
          </w:p>
          <w:p w:rsidRPr="00935243" w:rsidR="009252AC" w:rsidP="30AC60E5" w:rsidRDefault="00DD2131" w14:paraId="6102C8E5" w14:textId="21C93F99">
            <w:pPr>
              <w:spacing w:line="259" w:lineRule="auto"/>
              <w:rPr>
                <w:rFonts w:ascii="Calibri" w:hAnsi="Calibri" w:eastAsia="Calibri" w:cs="Calibri"/>
                <w:color w:val="00B0F0"/>
                <w:sz w:val="22"/>
                <w:szCs w:val="22"/>
              </w:rPr>
            </w:pPr>
            <w:r w:rsidRPr="00935243">
              <w:rPr>
                <w:rFonts w:ascii="Calibri" w:hAnsi="Calibri" w:eastAsia="Calibri" w:cs="Calibri"/>
                <w:color w:val="00B0F0"/>
                <w:sz w:val="22"/>
                <w:szCs w:val="22"/>
              </w:rPr>
              <w:t>Retell the Jewish Creation story.</w:t>
            </w:r>
          </w:p>
          <w:p w:rsidRPr="00935243" w:rsidR="009252AC" w:rsidP="30AC60E5" w:rsidRDefault="009252AC" w14:paraId="40999810" w14:textId="5F6B8297">
            <w:pPr>
              <w:spacing w:line="259" w:lineRule="auto"/>
              <w:rPr>
                <w:rFonts w:ascii="Calibri" w:hAnsi="Calibri" w:eastAsia="Calibri" w:cs="Calibri"/>
                <w:color w:val="00B0F0"/>
                <w:sz w:val="22"/>
                <w:szCs w:val="22"/>
              </w:rPr>
            </w:pPr>
          </w:p>
          <w:p w:rsidRPr="00935243" w:rsidR="009252AC" w:rsidP="30AC60E5" w:rsidRDefault="006D1A92" w14:paraId="3A7DC075" w14:textId="7130BDAC">
            <w:pPr>
              <w:spacing w:line="259" w:lineRule="auto"/>
              <w:rPr>
                <w:rFonts w:ascii="Calibri" w:hAnsi="Calibri" w:eastAsia="Calibri" w:cs="Calibri"/>
                <w:color w:val="00B0F0"/>
                <w:sz w:val="22"/>
                <w:szCs w:val="22"/>
              </w:rPr>
            </w:pPr>
            <w:r>
              <w:rPr>
                <w:rFonts w:ascii="Calibri" w:hAnsi="Calibri" w:cs="Calibri"/>
                <w:color w:val="00B0F0"/>
                <w:sz w:val="22"/>
                <w:szCs w:val="22"/>
                <w:lang w:val="en-GB"/>
              </w:rPr>
              <w:t xml:space="preserve">Explain </w:t>
            </w:r>
            <w:r w:rsidRPr="00935243" w:rsidR="009252AC">
              <w:rPr>
                <w:rFonts w:ascii="Calibri" w:hAnsi="Calibri" w:eastAsia="Calibri" w:cs="Calibri"/>
                <w:color w:val="00B0F0"/>
                <w:sz w:val="22"/>
                <w:szCs w:val="22"/>
              </w:rPr>
              <w:t>the importance of the Shema to Jews.</w:t>
            </w:r>
          </w:p>
          <w:p w:rsidRPr="00935243" w:rsidR="009252AC" w:rsidP="30AC60E5" w:rsidRDefault="009252AC" w14:paraId="09F82B71" w14:textId="77777777">
            <w:pPr>
              <w:spacing w:line="259" w:lineRule="auto"/>
              <w:rPr>
                <w:rFonts w:ascii="Calibri" w:hAnsi="Calibri" w:eastAsia="Calibri" w:cs="Calibri"/>
                <w:color w:val="00B0F0"/>
                <w:sz w:val="22"/>
                <w:szCs w:val="22"/>
              </w:rPr>
            </w:pPr>
          </w:p>
          <w:p w:rsidRPr="00935243" w:rsidR="00E173FF" w:rsidP="00E173FF" w:rsidRDefault="00E173FF" w14:paraId="55FD2D81" w14:textId="4ECB16FB">
            <w:pPr>
              <w:autoSpaceDE w:val="0"/>
              <w:autoSpaceDN w:val="0"/>
              <w:adjustRightInd w:val="0"/>
              <w:rPr>
                <w:rFonts w:ascii="Calibri" w:hAnsi="Calibri" w:cs="Calibri"/>
                <w:color w:val="00B0F0"/>
                <w:sz w:val="22"/>
                <w:szCs w:val="22"/>
                <w:lang w:val="en-GB"/>
              </w:rPr>
            </w:pPr>
            <w:r w:rsidRPr="00935243">
              <w:rPr>
                <w:rFonts w:ascii="Calibri" w:hAnsi="Calibri" w:cs="Calibri"/>
                <w:color w:val="00B0F0"/>
                <w:sz w:val="22"/>
                <w:szCs w:val="22"/>
                <w:lang w:val="en-GB"/>
              </w:rPr>
              <w:t>Re-tell stories used in</w:t>
            </w:r>
          </w:p>
          <w:p w:rsidRPr="00935243" w:rsidR="00E173FF" w:rsidP="009252AC" w:rsidRDefault="00E173FF" w14:paraId="41346D74" w14:textId="5B94DBBC">
            <w:pPr>
              <w:autoSpaceDE w:val="0"/>
              <w:autoSpaceDN w:val="0"/>
              <w:adjustRightInd w:val="0"/>
              <w:rPr>
                <w:rFonts w:ascii="Calibri" w:hAnsi="Calibri" w:cs="Calibri"/>
                <w:color w:val="00B0F0"/>
                <w:sz w:val="22"/>
                <w:szCs w:val="22"/>
                <w:lang w:val="en-GB"/>
              </w:rPr>
            </w:pPr>
            <w:r w:rsidRPr="00935243">
              <w:rPr>
                <w:rFonts w:ascii="Calibri" w:hAnsi="Calibri" w:cs="Calibri"/>
                <w:color w:val="00B0F0"/>
                <w:sz w:val="22"/>
                <w:szCs w:val="22"/>
                <w:lang w:val="en-GB"/>
              </w:rPr>
              <w:t>Jewish</w:t>
            </w:r>
            <w:r w:rsidRPr="00935243" w:rsidR="009252AC">
              <w:rPr>
                <w:rFonts w:ascii="Calibri" w:hAnsi="Calibri" w:cs="Calibri"/>
                <w:color w:val="00B0F0"/>
                <w:sz w:val="22"/>
                <w:szCs w:val="22"/>
                <w:lang w:val="en-GB"/>
              </w:rPr>
              <w:t xml:space="preserve"> </w:t>
            </w:r>
            <w:r w:rsidRPr="00935243">
              <w:rPr>
                <w:rFonts w:ascii="Calibri" w:hAnsi="Calibri" w:cs="Calibri"/>
                <w:color w:val="00B0F0"/>
                <w:sz w:val="22"/>
                <w:szCs w:val="22"/>
                <w:lang w:val="en-GB"/>
              </w:rPr>
              <w:t>celebrations</w:t>
            </w:r>
            <w:r w:rsidRPr="00935243" w:rsidR="009252AC">
              <w:rPr>
                <w:rFonts w:ascii="Calibri" w:hAnsi="Calibri" w:cs="Calibri"/>
                <w:color w:val="00B0F0"/>
                <w:sz w:val="22"/>
                <w:szCs w:val="22"/>
                <w:lang w:val="en-GB"/>
              </w:rPr>
              <w:t xml:space="preserve">. </w:t>
            </w:r>
          </w:p>
          <w:p w:rsidRPr="00935243" w:rsidR="009252AC" w:rsidP="009252AC" w:rsidRDefault="009252AC" w14:paraId="00620933" w14:textId="77777777">
            <w:pPr>
              <w:autoSpaceDE w:val="0"/>
              <w:autoSpaceDN w:val="0"/>
              <w:adjustRightInd w:val="0"/>
              <w:rPr>
                <w:rFonts w:ascii="Calibri" w:hAnsi="Calibri" w:cs="Calibri"/>
                <w:color w:val="00B0F0"/>
                <w:sz w:val="22"/>
                <w:szCs w:val="22"/>
                <w:lang w:val="en-GB"/>
              </w:rPr>
            </w:pPr>
          </w:p>
          <w:p w:rsidRPr="00935243" w:rsidR="009252AC" w:rsidP="00E173FF" w:rsidRDefault="009252AC" w14:paraId="39FDB3F6" w14:textId="27AF79F5">
            <w:pPr>
              <w:spacing w:line="259" w:lineRule="auto"/>
              <w:rPr>
                <w:rFonts w:ascii="Calibri" w:hAnsi="Calibri" w:cs="Calibri"/>
                <w:color w:val="00B0F0"/>
                <w:sz w:val="22"/>
                <w:szCs w:val="22"/>
                <w:lang w:val="en-GB"/>
              </w:rPr>
            </w:pPr>
            <w:r w:rsidRPr="00935243">
              <w:rPr>
                <w:rFonts w:ascii="Calibri" w:hAnsi="Calibri" w:cs="Calibri"/>
                <w:color w:val="00B0F0"/>
                <w:sz w:val="22"/>
                <w:szCs w:val="22"/>
                <w:lang w:val="en-GB"/>
              </w:rPr>
              <w:t>Recognise the importance and purpose of Shabbat.</w:t>
            </w:r>
          </w:p>
          <w:p w:rsidRPr="00935243" w:rsidR="00DD2131" w:rsidP="00E173FF" w:rsidRDefault="009252AC" w14:paraId="04306777" w14:textId="10341B08">
            <w:pPr>
              <w:spacing w:line="259" w:lineRule="auto"/>
              <w:rPr>
                <w:rFonts w:ascii="Calibri" w:hAnsi="Calibri" w:cs="Calibri"/>
                <w:color w:val="00B0F0"/>
                <w:sz w:val="22"/>
                <w:szCs w:val="22"/>
                <w:lang w:val="en-GB"/>
              </w:rPr>
            </w:pPr>
            <w:r w:rsidRPr="00935243">
              <w:rPr>
                <w:rFonts w:ascii="Calibri" w:hAnsi="Calibri" w:cs="Calibri"/>
                <w:color w:val="00B0F0"/>
                <w:sz w:val="22"/>
                <w:szCs w:val="22"/>
                <w:lang w:val="en-GB"/>
              </w:rPr>
              <w:t xml:space="preserve"> </w:t>
            </w:r>
          </w:p>
          <w:p w:rsidRPr="00935243" w:rsidR="009252AC" w:rsidP="00DD2131" w:rsidRDefault="00E54C24" w14:paraId="06F262AA" w14:textId="5F9430BA">
            <w:pPr>
              <w:autoSpaceDE w:val="0"/>
              <w:autoSpaceDN w:val="0"/>
              <w:adjustRightInd w:val="0"/>
              <w:rPr>
                <w:rFonts w:ascii="Calibri" w:hAnsi="Calibri" w:cs="Calibri"/>
                <w:color w:val="00B050"/>
                <w:sz w:val="22"/>
                <w:szCs w:val="22"/>
                <w:lang w:val="en-GB"/>
              </w:rPr>
            </w:pPr>
            <w:r w:rsidRPr="00935243">
              <w:rPr>
                <w:rFonts w:ascii="Calibri" w:hAnsi="Calibri" w:cs="Calibri"/>
                <w:color w:val="00B050"/>
                <w:sz w:val="22"/>
                <w:szCs w:val="22"/>
                <w:lang w:val="en-GB"/>
              </w:rPr>
              <w:t>Consider how observing Shabbat might influence a Jewish person.</w:t>
            </w:r>
          </w:p>
          <w:p w:rsidRPr="00935243" w:rsidR="00E54C24" w:rsidP="00DD2131" w:rsidRDefault="00E54C24" w14:paraId="1614FD19" w14:textId="77777777">
            <w:pPr>
              <w:autoSpaceDE w:val="0"/>
              <w:autoSpaceDN w:val="0"/>
              <w:adjustRightInd w:val="0"/>
              <w:rPr>
                <w:rFonts w:ascii="Calibri" w:hAnsi="Calibri" w:cs="Calibri"/>
                <w:color w:val="00B050"/>
                <w:sz w:val="22"/>
                <w:szCs w:val="22"/>
                <w:lang w:val="en-GB"/>
              </w:rPr>
            </w:pPr>
          </w:p>
          <w:p w:rsidRPr="00935243" w:rsidR="00DD2131" w:rsidP="00DD2131" w:rsidRDefault="006D1A92" w14:paraId="51D6283A" w14:textId="5AE41DDA">
            <w:pPr>
              <w:autoSpaceDE w:val="0"/>
              <w:autoSpaceDN w:val="0"/>
              <w:adjustRightInd w:val="0"/>
              <w:rPr>
                <w:rFonts w:ascii="Calibri" w:hAnsi="Calibri" w:cs="Calibri"/>
                <w:color w:val="00B050"/>
                <w:sz w:val="22"/>
                <w:szCs w:val="22"/>
                <w:lang w:val="en-GB"/>
              </w:rPr>
            </w:pPr>
            <w:r>
              <w:rPr>
                <w:rFonts w:ascii="Calibri" w:hAnsi="Calibri" w:cs="Calibri"/>
                <w:color w:val="00B050"/>
                <w:sz w:val="22"/>
                <w:szCs w:val="22"/>
                <w:lang w:val="en-GB"/>
              </w:rPr>
              <w:t>Consider</w:t>
            </w:r>
            <w:r w:rsidRPr="00935243" w:rsidR="00DD2131">
              <w:rPr>
                <w:rFonts w:ascii="Calibri" w:hAnsi="Calibri" w:cs="Calibri"/>
                <w:color w:val="00B050"/>
                <w:sz w:val="22"/>
                <w:szCs w:val="22"/>
                <w:lang w:val="en-GB"/>
              </w:rPr>
              <w:t xml:space="preserve"> how</w:t>
            </w:r>
          </w:p>
          <w:p w:rsidRPr="00935243" w:rsidR="00DD2131" w:rsidP="00166768" w:rsidRDefault="00DD2131" w14:paraId="6396C91B" w14:textId="7866C52F">
            <w:pPr>
              <w:autoSpaceDE w:val="0"/>
              <w:autoSpaceDN w:val="0"/>
              <w:adjustRightInd w:val="0"/>
              <w:rPr>
                <w:rFonts w:ascii="Calibri" w:hAnsi="Calibri" w:cs="Calibri"/>
                <w:color w:val="00B050"/>
                <w:sz w:val="22"/>
                <w:szCs w:val="22"/>
                <w:lang w:val="en-GB"/>
              </w:rPr>
            </w:pPr>
            <w:r w:rsidRPr="00935243">
              <w:rPr>
                <w:rFonts w:ascii="Calibri" w:hAnsi="Calibri" w:cs="Calibri"/>
                <w:color w:val="00B050"/>
                <w:sz w:val="22"/>
                <w:szCs w:val="22"/>
                <w:lang w:val="en-GB"/>
              </w:rPr>
              <w:t>Jewish people remember</w:t>
            </w:r>
            <w:r w:rsidR="006D1A92">
              <w:rPr>
                <w:rFonts w:ascii="Calibri" w:hAnsi="Calibri" w:cs="Calibri"/>
                <w:color w:val="00B050"/>
                <w:sz w:val="22"/>
                <w:szCs w:val="22"/>
                <w:lang w:val="en-GB"/>
              </w:rPr>
              <w:t xml:space="preserve"> </w:t>
            </w:r>
            <w:r w:rsidRPr="00935243">
              <w:rPr>
                <w:rFonts w:ascii="Calibri" w:hAnsi="Calibri" w:cs="Calibri"/>
                <w:color w:val="00B050"/>
                <w:sz w:val="22"/>
                <w:szCs w:val="22"/>
                <w:lang w:val="en-GB"/>
              </w:rPr>
              <w:t xml:space="preserve">God </w:t>
            </w:r>
            <w:r w:rsidRPr="00935243" w:rsidR="00166768">
              <w:rPr>
                <w:rFonts w:ascii="Calibri" w:hAnsi="Calibri" w:cs="Calibri"/>
                <w:color w:val="00B050"/>
                <w:sz w:val="22"/>
                <w:szCs w:val="22"/>
                <w:lang w:val="en-GB"/>
              </w:rPr>
              <w:t xml:space="preserve">in </w:t>
            </w:r>
            <w:r w:rsidRPr="00935243" w:rsidR="00166768">
              <w:rPr>
                <w:rFonts w:ascii="Calibri" w:hAnsi="Calibri" w:cs="Calibri"/>
                <w:color w:val="00B050"/>
                <w:sz w:val="22"/>
                <w:szCs w:val="22"/>
                <w:lang w:val="en-GB"/>
              </w:rPr>
              <w:lastRenderedPageBreak/>
              <w:t>their everyday lives.</w:t>
            </w:r>
          </w:p>
          <w:p w:rsidRPr="00935243" w:rsidR="00816435" w:rsidP="00166768" w:rsidRDefault="00816435" w14:paraId="5952EF7F" w14:textId="5DBAB280">
            <w:pPr>
              <w:autoSpaceDE w:val="0"/>
              <w:autoSpaceDN w:val="0"/>
              <w:adjustRightInd w:val="0"/>
              <w:rPr>
                <w:rFonts w:ascii="Calibri" w:hAnsi="Calibri" w:cs="Calibri"/>
                <w:color w:val="00B050"/>
                <w:sz w:val="22"/>
                <w:szCs w:val="22"/>
                <w:lang w:val="en-GB"/>
              </w:rPr>
            </w:pPr>
          </w:p>
          <w:p w:rsidRPr="00935243" w:rsidR="00816435" w:rsidP="00816435" w:rsidRDefault="00E54C24" w14:paraId="767B90C5" w14:textId="531E3566">
            <w:pPr>
              <w:autoSpaceDE w:val="0"/>
              <w:autoSpaceDN w:val="0"/>
              <w:adjustRightInd w:val="0"/>
              <w:rPr>
                <w:rFonts w:ascii="Calibri" w:hAnsi="Calibri" w:cs="Calibri"/>
                <w:color w:val="00B050"/>
                <w:sz w:val="22"/>
                <w:szCs w:val="22"/>
                <w:lang w:val="en-GB"/>
              </w:rPr>
            </w:pPr>
            <w:r w:rsidRPr="00935243">
              <w:rPr>
                <w:rFonts w:ascii="Calibri" w:hAnsi="Calibri" w:cs="Calibri"/>
                <w:color w:val="00B050"/>
                <w:sz w:val="22"/>
                <w:szCs w:val="22"/>
                <w:lang w:val="en-GB"/>
              </w:rPr>
              <w:t xml:space="preserve">Consider </w:t>
            </w:r>
            <w:r w:rsidRPr="00935243" w:rsidR="00816435">
              <w:rPr>
                <w:rFonts w:ascii="Calibri" w:hAnsi="Calibri" w:cs="Calibri"/>
                <w:color w:val="00B050"/>
                <w:sz w:val="22"/>
                <w:szCs w:val="22"/>
                <w:lang w:val="en-GB"/>
              </w:rPr>
              <w:t>how different artefacts are used during religious ceremonies and discuss what they each represent.</w:t>
            </w:r>
          </w:p>
          <w:p w:rsidRPr="00935243" w:rsidR="00166768" w:rsidP="00E173FF" w:rsidRDefault="00166768" w14:paraId="68CBF8C9" w14:textId="741415F3">
            <w:pPr>
              <w:autoSpaceDE w:val="0"/>
              <w:autoSpaceDN w:val="0"/>
              <w:adjustRightInd w:val="0"/>
              <w:rPr>
                <w:rFonts w:ascii="Calibri" w:hAnsi="Calibri" w:cs="Calibri"/>
                <w:color w:val="FF0000"/>
                <w:sz w:val="22"/>
                <w:szCs w:val="22"/>
                <w:lang w:val="en-GB"/>
              </w:rPr>
            </w:pPr>
          </w:p>
          <w:p w:rsidRPr="006D1A92" w:rsidR="00166768" w:rsidP="00E173FF" w:rsidRDefault="00166768" w14:paraId="7BF2FA08" w14:textId="683DD819">
            <w:pPr>
              <w:autoSpaceDE w:val="0"/>
              <w:autoSpaceDN w:val="0"/>
              <w:adjustRightInd w:val="0"/>
              <w:rPr>
                <w:rFonts w:ascii="Calibri" w:hAnsi="Calibri" w:cs="Calibri"/>
                <w:color w:val="FF0000"/>
                <w:sz w:val="22"/>
                <w:szCs w:val="22"/>
              </w:rPr>
            </w:pPr>
            <w:r w:rsidRPr="006D1A92">
              <w:rPr>
                <w:rFonts w:ascii="Calibri" w:hAnsi="Calibri" w:cs="Calibri"/>
                <w:color w:val="FF0000"/>
                <w:sz w:val="22"/>
                <w:szCs w:val="22"/>
              </w:rPr>
              <w:t>Express their own ideas about the value of taking time to rest.</w:t>
            </w:r>
          </w:p>
          <w:p w:rsidRPr="006D1A92" w:rsidR="00166768" w:rsidP="00E173FF" w:rsidRDefault="00166768" w14:paraId="41DF5A7A" w14:textId="235B3318">
            <w:pPr>
              <w:autoSpaceDE w:val="0"/>
              <w:autoSpaceDN w:val="0"/>
              <w:adjustRightInd w:val="0"/>
              <w:rPr>
                <w:rFonts w:ascii="Calibri" w:hAnsi="Calibri" w:cs="Calibri"/>
                <w:color w:val="FF0000"/>
                <w:sz w:val="22"/>
                <w:szCs w:val="22"/>
              </w:rPr>
            </w:pPr>
          </w:p>
          <w:p w:rsidRPr="006D1A92" w:rsidR="00E54C24" w:rsidP="00E54C24" w:rsidRDefault="00E54C24" w14:paraId="04F9383F" w14:textId="310422E1">
            <w:pPr>
              <w:pStyle w:val="NoSpacing"/>
              <w:rPr>
                <w:rFonts w:ascii="Calibri" w:hAnsi="Calibri" w:cs="Calibri"/>
                <w:color w:val="FF0000"/>
                <w:sz w:val="22"/>
                <w:szCs w:val="22"/>
                <w:lang w:val="en-GB"/>
              </w:rPr>
            </w:pPr>
            <w:r w:rsidRPr="006D1A92">
              <w:rPr>
                <w:rFonts w:ascii="Calibri" w:hAnsi="Calibri" w:cs="Calibri"/>
                <w:color w:val="FF0000"/>
                <w:sz w:val="22"/>
                <w:szCs w:val="22"/>
                <w:lang w:val="en-GB"/>
              </w:rPr>
              <w:t>Ask questions about Jewish beliefs and ways of living and consider similarities and differences between own beliefs and ways of living.</w:t>
            </w:r>
          </w:p>
          <w:p w:rsidRPr="00935243" w:rsidR="00E54C24" w:rsidP="00E173FF" w:rsidRDefault="00E54C24" w14:paraId="7CC3F775" w14:textId="77777777">
            <w:pPr>
              <w:autoSpaceDE w:val="0"/>
              <w:autoSpaceDN w:val="0"/>
              <w:adjustRightInd w:val="0"/>
              <w:rPr>
                <w:rFonts w:ascii="Calibri" w:hAnsi="Calibri" w:cs="Calibri"/>
                <w:color w:val="FF0000"/>
                <w:sz w:val="22"/>
                <w:szCs w:val="22"/>
              </w:rPr>
            </w:pPr>
          </w:p>
          <w:p w:rsidR="00E173FF" w:rsidP="00166768" w:rsidRDefault="00166768" w14:paraId="3026A52A" w14:textId="77E6E114">
            <w:pPr>
              <w:autoSpaceDE w:val="0"/>
              <w:autoSpaceDN w:val="0"/>
              <w:adjustRightInd w:val="0"/>
              <w:rPr>
                <w:rFonts w:ascii="Calibri" w:hAnsi="Calibri" w:eastAsia="Calibri" w:cs="Calibri"/>
                <w:color w:val="000000" w:themeColor="text1"/>
                <w:sz w:val="22"/>
                <w:szCs w:val="22"/>
              </w:rPr>
            </w:pPr>
            <w:r w:rsidRPr="00166768">
              <w:rPr>
                <w:color w:val="FF0000"/>
              </w:rPr>
              <w:t xml:space="preserve"> </w:t>
            </w:r>
          </w:p>
          <w:p w:rsidR="00E173FF" w:rsidP="00E173FF" w:rsidRDefault="00E173FF" w14:paraId="35CEBB3E" w14:textId="77777777">
            <w:pPr>
              <w:spacing w:line="259" w:lineRule="auto"/>
              <w:rPr>
                <w:rFonts w:ascii="Calibri" w:hAnsi="Calibri" w:eastAsia="Calibri" w:cs="Calibri"/>
                <w:color w:val="000000" w:themeColor="text1"/>
                <w:sz w:val="22"/>
                <w:szCs w:val="22"/>
              </w:rPr>
            </w:pPr>
          </w:p>
          <w:p w:rsidR="30AC60E5" w:rsidP="30AC60E5" w:rsidRDefault="30AC60E5" w14:paraId="1349639A" w14:textId="60876788">
            <w:pPr>
              <w:spacing w:line="259" w:lineRule="auto"/>
              <w:rPr>
                <w:rFonts w:ascii="Calibri" w:hAnsi="Calibri" w:eastAsia="Calibri" w:cs="Calibri"/>
                <w:color w:val="000000" w:themeColor="text1"/>
                <w:sz w:val="22"/>
                <w:szCs w:val="22"/>
              </w:rPr>
            </w:pPr>
            <w:r w:rsidRPr="30AC60E5">
              <w:rPr>
                <w:rFonts w:ascii="Calibri" w:hAnsi="Calibri" w:eastAsia="Calibri" w:cs="Calibri"/>
                <w:i/>
                <w:iCs/>
                <w:color w:val="000000" w:themeColor="text1"/>
                <w:sz w:val="22"/>
                <w:szCs w:val="22"/>
                <w:lang w:val="en-GB"/>
              </w:rPr>
              <w:t xml:space="preserve"> </w:t>
            </w:r>
          </w:p>
        </w:tc>
        <w:tc>
          <w:tcPr>
            <w:tcW w:w="7500" w:type="dxa"/>
            <w:vMerge w:val="restart"/>
            <w:tcBorders>
              <w:bottom w:val="single" w:color="auto" w:sz="6" w:space="0"/>
            </w:tcBorders>
            <w:tcMar>
              <w:left w:w="90" w:type="dxa"/>
              <w:right w:w="90" w:type="dxa"/>
            </w:tcMar>
          </w:tcPr>
          <w:p w:rsidRPr="006D1A92" w:rsidR="00FD6C3A" w:rsidP="00850DAC" w:rsidRDefault="00E91B96" w14:paraId="39F69A4B" w14:textId="05BE4CEC">
            <w:pPr>
              <w:pStyle w:val="ListParagraph"/>
              <w:numPr>
                <w:ilvl w:val="0"/>
                <w:numId w:val="6"/>
              </w:numPr>
              <w:spacing w:line="259" w:lineRule="auto"/>
              <w:rPr>
                <w:rFonts w:ascii="Calibri" w:hAnsi="Calibri" w:eastAsia="Calibri" w:cs="Calibri"/>
                <w:color w:val="000000" w:themeColor="text1"/>
                <w:sz w:val="22"/>
                <w:szCs w:val="22"/>
              </w:rPr>
            </w:pPr>
            <w:r w:rsidRPr="3B86C935" w:rsidR="00E91B96">
              <w:rPr>
                <w:rFonts w:ascii="Calibri" w:hAnsi="Calibri" w:eastAsia="Calibri" w:cs="Calibri"/>
                <w:color w:val="000000" w:themeColor="text1" w:themeTint="FF" w:themeShade="FF"/>
                <w:sz w:val="22"/>
                <w:szCs w:val="22"/>
              </w:rPr>
              <w:t>Show</w:t>
            </w:r>
            <w:r w:rsidRPr="3B86C935" w:rsidR="00165EE2">
              <w:rPr>
                <w:rFonts w:ascii="Calibri" w:hAnsi="Calibri" w:eastAsia="Calibri" w:cs="Calibri"/>
                <w:color w:val="000000" w:themeColor="text1" w:themeTint="FF" w:themeShade="FF"/>
                <w:sz w:val="22"/>
                <w:szCs w:val="22"/>
              </w:rPr>
              <w:t xml:space="preserve"> BBC teach video </w:t>
            </w:r>
            <w:hyperlink r:id="R66753911c446428e">
              <w:r w:rsidRPr="3B86C935" w:rsidR="00165EE2">
                <w:rPr>
                  <w:rStyle w:val="Hyperlink"/>
                  <w:rFonts w:ascii="Calibri" w:hAnsi="Calibri" w:eastAsia="Calibri" w:cs="Calibri"/>
                  <w:sz w:val="22"/>
                  <w:szCs w:val="22"/>
                </w:rPr>
                <w:t>https://www.youtube.com/watch?v=72QaHckhjIw</w:t>
              </w:r>
            </w:hyperlink>
            <w:r w:rsidRPr="3B86C935" w:rsidR="00165EE2">
              <w:rPr>
                <w:rFonts w:ascii="Calibri" w:hAnsi="Calibri" w:eastAsia="Calibri" w:cs="Calibri"/>
                <w:color w:val="000000" w:themeColor="text1" w:themeTint="FF" w:themeShade="FF"/>
                <w:sz w:val="22"/>
                <w:szCs w:val="22"/>
              </w:rPr>
              <w:t xml:space="preserve"> to introduce children to Judaism</w:t>
            </w:r>
            <w:r w:rsidRPr="3B86C935" w:rsidR="005230E2">
              <w:rPr>
                <w:rFonts w:ascii="Calibri" w:hAnsi="Calibri" w:eastAsia="Calibri" w:cs="Calibri"/>
                <w:color w:val="000000" w:themeColor="text1" w:themeTint="FF" w:themeShade="FF"/>
                <w:sz w:val="22"/>
                <w:szCs w:val="22"/>
              </w:rPr>
              <w:t>.</w:t>
            </w:r>
            <w:r w:rsidRPr="3B86C935" w:rsidR="00FE3C9B">
              <w:rPr>
                <w:rFonts w:ascii="Calibri" w:hAnsi="Calibri" w:eastAsia="Calibri" w:cs="Calibri"/>
                <w:color w:val="000000" w:themeColor="text1" w:themeTint="FF" w:themeShade="FF"/>
                <w:sz w:val="22"/>
                <w:szCs w:val="22"/>
              </w:rPr>
              <w:t xml:space="preserve"> </w:t>
            </w:r>
            <w:r w:rsidRPr="3B86C935" w:rsidR="00683B86">
              <w:rPr>
                <w:rFonts w:ascii="Calibri" w:hAnsi="Calibri" w:eastAsia="Calibri" w:cs="Calibri"/>
                <w:color w:val="000000" w:themeColor="text1" w:themeTint="FF" w:themeShade="FF"/>
                <w:sz w:val="22"/>
                <w:szCs w:val="22"/>
              </w:rPr>
              <w:t xml:space="preserve">Explain to the children that Judaism began around 2000 years before Jesus was born. </w:t>
            </w:r>
            <w:r w:rsidRPr="3B86C935" w:rsidR="00FE3C9B">
              <w:rPr>
                <w:rFonts w:ascii="Calibri" w:hAnsi="Calibri" w:eastAsia="Calibri" w:cs="Calibri"/>
                <w:color w:val="000000" w:themeColor="text1" w:themeTint="FF" w:themeShade="FF"/>
                <w:sz w:val="22"/>
                <w:szCs w:val="22"/>
              </w:rPr>
              <w:t xml:space="preserve">Talk about how followers of Judaism believe in one God – and how </w:t>
            </w:r>
            <w:r w:rsidRPr="3B86C935" w:rsidR="005230E2">
              <w:rPr>
                <w:rFonts w:ascii="Calibri" w:hAnsi="Calibri" w:eastAsia="Calibri" w:cs="Calibri"/>
                <w:color w:val="000000" w:themeColor="text1" w:themeTint="FF" w:themeShade="FF"/>
                <w:sz w:val="22"/>
                <w:szCs w:val="22"/>
              </w:rPr>
              <w:t>some Jewish people write G-d</w:t>
            </w:r>
            <w:r w:rsidRPr="3B86C935" w:rsidR="00FD6C3A">
              <w:rPr>
                <w:rFonts w:ascii="Calibri" w:hAnsi="Calibri" w:eastAsia="Calibri" w:cs="Calibri"/>
                <w:color w:val="000000" w:themeColor="text1" w:themeTint="FF" w:themeShade="FF"/>
                <w:sz w:val="22"/>
                <w:szCs w:val="22"/>
              </w:rPr>
              <w:t xml:space="preserve"> </w:t>
            </w:r>
            <w:r w:rsidRPr="3B86C935" w:rsidR="005230E2">
              <w:rPr>
                <w:rFonts w:ascii="Calibri" w:hAnsi="Calibri" w:eastAsia="Calibri" w:cs="Calibri"/>
                <w:color w:val="000000" w:themeColor="text1" w:themeTint="FF" w:themeShade="FF"/>
                <w:sz w:val="22"/>
                <w:szCs w:val="22"/>
              </w:rPr>
              <w:t>because they do not want the name of G</w:t>
            </w:r>
            <w:r w:rsidRPr="3B86C935" w:rsidR="00735598">
              <w:rPr>
                <w:rFonts w:ascii="Calibri" w:hAnsi="Calibri" w:eastAsia="Calibri" w:cs="Calibri"/>
                <w:color w:val="000000" w:themeColor="text1" w:themeTint="FF" w:themeShade="FF"/>
                <w:sz w:val="22"/>
                <w:szCs w:val="22"/>
              </w:rPr>
              <w:t>-d</w:t>
            </w:r>
            <w:r w:rsidRPr="3B86C935" w:rsidR="005230E2">
              <w:rPr>
                <w:rFonts w:ascii="Calibri" w:hAnsi="Calibri" w:eastAsia="Calibri" w:cs="Calibri"/>
                <w:color w:val="000000" w:themeColor="text1" w:themeTint="FF" w:themeShade="FF"/>
                <w:sz w:val="22"/>
                <w:szCs w:val="22"/>
              </w:rPr>
              <w:t xml:space="preserve"> to be erased or defaced</w:t>
            </w:r>
            <w:r w:rsidRPr="3B86C935" w:rsidR="00FD6C3A">
              <w:rPr>
                <w:rFonts w:ascii="Calibri" w:hAnsi="Calibri" w:eastAsia="Calibri" w:cs="Calibri"/>
                <w:color w:val="000000" w:themeColor="text1" w:themeTint="FF" w:themeShade="FF"/>
                <w:sz w:val="22"/>
                <w:szCs w:val="22"/>
              </w:rPr>
              <w:t xml:space="preserve">.  </w:t>
            </w:r>
            <w:r w:rsidRPr="3B86C935" w:rsidR="00FD6C3A">
              <w:rPr>
                <w:rFonts w:ascii="Calibri" w:hAnsi="Calibri" w:eastAsia="Calibri" w:cs="Calibri"/>
                <w:color w:val="000000" w:themeColor="text1" w:themeTint="FF" w:themeShade="FF"/>
                <w:sz w:val="22"/>
                <w:szCs w:val="22"/>
              </w:rPr>
              <w:t>Ask pupils to think about what they know about G</w:t>
            </w:r>
            <w:r w:rsidRPr="3B86C935" w:rsidR="00735598">
              <w:rPr>
                <w:rFonts w:ascii="Calibri" w:hAnsi="Calibri" w:eastAsia="Calibri" w:cs="Calibri"/>
                <w:color w:val="000000" w:themeColor="text1" w:themeTint="FF" w:themeShade="FF"/>
                <w:sz w:val="22"/>
                <w:szCs w:val="22"/>
              </w:rPr>
              <w:t>-</w:t>
            </w:r>
            <w:r w:rsidRPr="3B86C935" w:rsidR="00FD6C3A">
              <w:rPr>
                <w:rFonts w:ascii="Calibri" w:hAnsi="Calibri" w:eastAsia="Calibri" w:cs="Calibri"/>
                <w:color w:val="000000" w:themeColor="text1" w:themeTint="FF" w:themeShade="FF"/>
                <w:sz w:val="22"/>
                <w:szCs w:val="22"/>
              </w:rPr>
              <w:t xml:space="preserve">d linking back to the </w:t>
            </w:r>
            <w:r w:rsidRPr="3B86C935" w:rsidR="00FD6C3A">
              <w:rPr>
                <w:rFonts w:ascii="Calibri" w:hAnsi="Calibri" w:eastAsia="Calibri" w:cs="Calibri"/>
                <w:color w:val="000000" w:themeColor="text1" w:themeTint="FF" w:themeShade="FF"/>
                <w:sz w:val="22"/>
                <w:szCs w:val="22"/>
              </w:rPr>
              <w:t>previous</w:t>
            </w:r>
            <w:r w:rsidRPr="3B86C935" w:rsidR="00FD6C3A">
              <w:rPr>
                <w:rFonts w:ascii="Calibri" w:hAnsi="Calibri" w:eastAsia="Calibri" w:cs="Calibri"/>
                <w:color w:val="000000" w:themeColor="text1" w:themeTint="FF" w:themeShade="FF"/>
                <w:sz w:val="22"/>
                <w:szCs w:val="22"/>
              </w:rPr>
              <w:t xml:space="preserve"> unit’s learning about Christian beliefs about G</w:t>
            </w:r>
            <w:r w:rsidRPr="3B86C935" w:rsidR="002219EC">
              <w:rPr>
                <w:rFonts w:ascii="Calibri" w:hAnsi="Calibri" w:eastAsia="Calibri" w:cs="Calibri"/>
                <w:color w:val="000000" w:themeColor="text1" w:themeTint="FF" w:themeShade="FF"/>
                <w:sz w:val="22"/>
                <w:szCs w:val="22"/>
              </w:rPr>
              <w:t>o</w:t>
            </w:r>
            <w:r w:rsidRPr="3B86C935" w:rsidR="00FD6C3A">
              <w:rPr>
                <w:rFonts w:ascii="Calibri" w:hAnsi="Calibri" w:eastAsia="Calibri" w:cs="Calibri"/>
                <w:color w:val="000000" w:themeColor="text1" w:themeTint="FF" w:themeShade="FF"/>
                <w:sz w:val="22"/>
                <w:szCs w:val="22"/>
              </w:rPr>
              <w:t xml:space="preserve">d.  </w:t>
            </w:r>
            <w:r w:rsidRPr="3B86C935" w:rsidR="00FD6C3A">
              <w:rPr>
                <w:rFonts w:ascii="Calibri" w:hAnsi="Calibri" w:eastAsia="Calibri" w:cs="Calibri"/>
                <w:color w:val="000000" w:themeColor="text1" w:themeTint="FF" w:themeShade="FF"/>
                <w:sz w:val="22"/>
                <w:szCs w:val="22"/>
              </w:rPr>
              <w:t>Remind pupils that not everyone will believe the same thing and it is ok to believe something different from your friend, we have to respect each other’s opinions and ideas.</w:t>
            </w:r>
            <w:r w:rsidRPr="3B86C935" w:rsidR="00967150">
              <w:rPr>
                <w:rFonts w:ascii="Calibri" w:hAnsi="Calibri" w:eastAsia="Calibri" w:cs="Calibri"/>
                <w:color w:val="000000" w:themeColor="text1" w:themeTint="FF" w:themeShade="FF"/>
                <w:sz w:val="22"/>
                <w:szCs w:val="22"/>
              </w:rPr>
              <w:t xml:space="preserve">  Use mystery boxes or bags with a range of items related to creation such as the sun,</w:t>
            </w:r>
            <w:r w:rsidRPr="3B86C935" w:rsidR="00850DAC">
              <w:rPr>
                <w:rFonts w:ascii="Calibri" w:hAnsi="Calibri" w:eastAsia="Calibri" w:cs="Calibri"/>
                <w:color w:val="000000" w:themeColor="text1" w:themeTint="FF" w:themeShade="FF"/>
                <w:sz w:val="22"/>
                <w:szCs w:val="22"/>
              </w:rPr>
              <w:t xml:space="preserve"> </w:t>
            </w:r>
            <w:r w:rsidRPr="3B86C935" w:rsidR="00967150">
              <w:rPr>
                <w:rFonts w:ascii="Calibri" w:hAnsi="Calibri" w:eastAsia="Calibri" w:cs="Calibri"/>
                <w:color w:val="000000" w:themeColor="text1" w:themeTint="FF" w:themeShade="FF"/>
                <w:sz w:val="22"/>
                <w:szCs w:val="22"/>
              </w:rPr>
              <w:t xml:space="preserve">stars, bottle of water, soil in a container, leafy plant, fish, </w:t>
            </w:r>
            <w:r w:rsidRPr="3B86C935" w:rsidR="00967150">
              <w:rPr>
                <w:rFonts w:ascii="Calibri" w:hAnsi="Calibri" w:eastAsia="Calibri" w:cs="Calibri"/>
                <w:color w:val="000000" w:themeColor="text1" w:themeTint="FF" w:themeShade="FF"/>
                <w:sz w:val="22"/>
                <w:szCs w:val="22"/>
              </w:rPr>
              <w:t>bird</w:t>
            </w:r>
            <w:r w:rsidRPr="3B86C935" w:rsidR="00967150">
              <w:rPr>
                <w:rFonts w:ascii="Calibri" w:hAnsi="Calibri" w:eastAsia="Calibri" w:cs="Calibri"/>
                <w:color w:val="000000" w:themeColor="text1" w:themeTint="FF" w:themeShade="FF"/>
                <w:sz w:val="22"/>
                <w:szCs w:val="22"/>
              </w:rPr>
              <w:t xml:space="preserve"> and animal</w:t>
            </w:r>
            <w:r w:rsidRPr="3B86C935" w:rsidR="00850DAC">
              <w:rPr>
                <w:rFonts w:ascii="Calibri" w:hAnsi="Calibri" w:eastAsia="Calibri" w:cs="Calibri"/>
                <w:color w:val="000000" w:themeColor="text1" w:themeTint="FF" w:themeShade="FF"/>
                <w:sz w:val="22"/>
                <w:szCs w:val="22"/>
              </w:rPr>
              <w:t xml:space="preserve"> </w:t>
            </w:r>
            <w:r w:rsidRPr="3B86C935" w:rsidR="00967150">
              <w:rPr>
                <w:rFonts w:ascii="Calibri" w:hAnsi="Calibri" w:eastAsia="Calibri" w:cs="Calibri"/>
                <w:color w:val="000000" w:themeColor="text1" w:themeTint="FF" w:themeShade="FF"/>
                <w:sz w:val="22"/>
                <w:szCs w:val="22"/>
              </w:rPr>
              <w:t>figures</w:t>
            </w:r>
            <w:r w:rsidRPr="3B86C935" w:rsidR="002219EC">
              <w:rPr>
                <w:rFonts w:ascii="Calibri" w:hAnsi="Calibri" w:eastAsia="Calibri" w:cs="Calibri"/>
                <w:color w:val="000000" w:themeColor="text1" w:themeTint="FF" w:themeShade="FF"/>
                <w:sz w:val="22"/>
                <w:szCs w:val="22"/>
              </w:rPr>
              <w:t xml:space="preserve"> and i</w:t>
            </w:r>
            <w:r w:rsidRPr="3B86C935" w:rsidR="00967150">
              <w:rPr>
                <w:rFonts w:ascii="Calibri" w:hAnsi="Calibri" w:eastAsia="Calibri" w:cs="Calibri"/>
                <w:color w:val="000000" w:themeColor="text1" w:themeTint="FF" w:themeShade="FF"/>
                <w:sz w:val="22"/>
                <w:szCs w:val="22"/>
              </w:rPr>
              <w:t xml:space="preserve">nvite </w:t>
            </w:r>
            <w:r w:rsidRPr="3B86C935" w:rsidR="002219EC">
              <w:rPr>
                <w:rFonts w:ascii="Calibri" w:hAnsi="Calibri" w:eastAsia="Calibri" w:cs="Calibri"/>
                <w:color w:val="000000" w:themeColor="text1" w:themeTint="FF" w:themeShade="FF"/>
                <w:sz w:val="22"/>
                <w:szCs w:val="22"/>
              </w:rPr>
              <w:t xml:space="preserve">a </w:t>
            </w:r>
            <w:r w:rsidRPr="3B86C935" w:rsidR="00967150">
              <w:rPr>
                <w:rFonts w:ascii="Calibri" w:hAnsi="Calibri" w:eastAsia="Calibri" w:cs="Calibri"/>
                <w:color w:val="000000" w:themeColor="text1" w:themeTint="FF" w:themeShade="FF"/>
                <w:sz w:val="22"/>
                <w:szCs w:val="22"/>
              </w:rPr>
              <w:t xml:space="preserve">pupil to feel and describe an object. Encourage </w:t>
            </w:r>
            <w:r w:rsidRPr="3B86C935" w:rsidR="297599D1">
              <w:rPr>
                <w:rFonts w:ascii="Calibri" w:hAnsi="Calibri" w:eastAsia="Calibri" w:cs="Calibri"/>
                <w:color w:val="000000" w:themeColor="text1" w:themeTint="FF" w:themeShade="FF"/>
                <w:sz w:val="22"/>
                <w:szCs w:val="22"/>
              </w:rPr>
              <w:t xml:space="preserve">the </w:t>
            </w:r>
            <w:r w:rsidRPr="3B86C935" w:rsidR="00967150">
              <w:rPr>
                <w:rFonts w:ascii="Calibri" w:hAnsi="Calibri" w:eastAsia="Calibri" w:cs="Calibri"/>
                <w:color w:val="000000" w:themeColor="text1" w:themeTint="FF" w:themeShade="FF"/>
                <w:sz w:val="22"/>
                <w:szCs w:val="22"/>
              </w:rPr>
              <w:t xml:space="preserve">rest of </w:t>
            </w:r>
            <w:r w:rsidRPr="3B86C935" w:rsidR="00967150">
              <w:rPr>
                <w:rFonts w:ascii="Calibri" w:hAnsi="Calibri" w:eastAsia="Calibri" w:cs="Calibri"/>
                <w:color w:val="000000" w:themeColor="text1" w:themeTint="FF" w:themeShade="FF"/>
                <w:sz w:val="22"/>
                <w:szCs w:val="22"/>
              </w:rPr>
              <w:t>class</w:t>
            </w:r>
            <w:r w:rsidRPr="3B86C935" w:rsidR="00850DAC">
              <w:rPr>
                <w:rFonts w:ascii="Calibri" w:hAnsi="Calibri" w:eastAsia="Calibri" w:cs="Calibri"/>
                <w:color w:val="000000" w:themeColor="text1" w:themeTint="FF" w:themeShade="FF"/>
                <w:sz w:val="22"/>
                <w:szCs w:val="22"/>
              </w:rPr>
              <w:t xml:space="preserve"> </w:t>
            </w:r>
            <w:r w:rsidRPr="3B86C935" w:rsidR="00967150">
              <w:rPr>
                <w:rFonts w:ascii="Calibri" w:hAnsi="Calibri" w:eastAsia="Calibri" w:cs="Calibri"/>
                <w:color w:val="000000" w:themeColor="text1" w:themeTint="FF" w:themeShade="FF"/>
                <w:sz w:val="22"/>
                <w:szCs w:val="22"/>
              </w:rPr>
              <w:t xml:space="preserve">to guess what the object is.  </w:t>
            </w:r>
            <w:r w:rsidRPr="3B86C935" w:rsidR="00FA4596">
              <w:rPr>
                <w:rFonts w:ascii="Calibri" w:hAnsi="Calibri" w:eastAsia="Calibri" w:cs="Calibri"/>
                <w:color w:val="000000" w:themeColor="text1" w:themeTint="FF" w:themeShade="FF"/>
                <w:sz w:val="22"/>
                <w:szCs w:val="22"/>
              </w:rPr>
              <w:t xml:space="preserve">Explain </w:t>
            </w:r>
            <w:r w:rsidRPr="3B86C935" w:rsidR="001C2371">
              <w:rPr>
                <w:rFonts w:ascii="Calibri" w:hAnsi="Calibri" w:eastAsia="Calibri" w:cs="Calibri"/>
                <w:color w:val="000000" w:themeColor="text1" w:themeTint="FF" w:themeShade="FF"/>
                <w:sz w:val="22"/>
                <w:szCs w:val="22"/>
              </w:rPr>
              <w:t xml:space="preserve">that Jewish people (like Christians and Muslims) believe that God created the world.  Share with them the Jewish </w:t>
            </w:r>
            <w:r w:rsidRPr="3B86C935" w:rsidR="3AA20300">
              <w:rPr>
                <w:rFonts w:ascii="Calibri" w:hAnsi="Calibri" w:eastAsia="Calibri" w:cs="Calibri"/>
                <w:color w:val="000000" w:themeColor="text1" w:themeTint="FF" w:themeShade="FF"/>
                <w:sz w:val="22"/>
                <w:szCs w:val="22"/>
              </w:rPr>
              <w:t>c</w:t>
            </w:r>
            <w:r w:rsidRPr="3B86C935" w:rsidR="001C2371">
              <w:rPr>
                <w:rFonts w:ascii="Calibri" w:hAnsi="Calibri" w:eastAsia="Calibri" w:cs="Calibri"/>
                <w:color w:val="000000" w:themeColor="text1" w:themeTint="FF" w:themeShade="FF"/>
                <w:sz w:val="22"/>
                <w:szCs w:val="22"/>
              </w:rPr>
              <w:t xml:space="preserve">reation </w:t>
            </w:r>
            <w:r w:rsidRPr="3B86C935" w:rsidR="13980C24">
              <w:rPr>
                <w:rFonts w:ascii="Calibri" w:hAnsi="Calibri" w:eastAsia="Calibri" w:cs="Calibri"/>
                <w:color w:val="000000" w:themeColor="text1" w:themeTint="FF" w:themeShade="FF"/>
                <w:sz w:val="22"/>
                <w:szCs w:val="22"/>
              </w:rPr>
              <w:t>s</w:t>
            </w:r>
            <w:r w:rsidRPr="3B86C935" w:rsidR="001C2371">
              <w:rPr>
                <w:rFonts w:ascii="Calibri" w:hAnsi="Calibri" w:eastAsia="Calibri" w:cs="Calibri"/>
                <w:color w:val="000000" w:themeColor="text1" w:themeTint="FF" w:themeShade="FF"/>
                <w:sz w:val="22"/>
                <w:szCs w:val="22"/>
              </w:rPr>
              <w:t>tory</w:t>
            </w:r>
            <w:r w:rsidRPr="3B86C935" w:rsidR="00850DAC">
              <w:rPr>
                <w:rFonts w:ascii="Calibri" w:hAnsi="Calibri" w:eastAsia="Calibri" w:cs="Calibri"/>
                <w:color w:val="000000" w:themeColor="text1" w:themeTint="FF" w:themeShade="FF"/>
                <w:sz w:val="22"/>
                <w:szCs w:val="22"/>
              </w:rPr>
              <w:t xml:space="preserve"> explaining that this story is also found in the Bible.</w:t>
            </w:r>
          </w:p>
          <w:p w:rsidRPr="006D1A92" w:rsidR="001C2371" w:rsidP="00FD6C3A" w:rsidRDefault="001C2371" w14:paraId="512D144B" w14:textId="01A8A860">
            <w:pPr>
              <w:pStyle w:val="ListParagraph"/>
              <w:spacing w:line="259" w:lineRule="auto"/>
              <w:rPr>
                <w:rFonts w:ascii="Calibri" w:hAnsi="Calibri" w:eastAsia="Calibri" w:cs="Calibri"/>
                <w:color w:val="000000" w:themeColor="text1"/>
                <w:sz w:val="22"/>
                <w:szCs w:val="22"/>
              </w:rPr>
            </w:pPr>
            <w:hyperlink r:id="R6dc06035157f41f6">
              <w:r w:rsidRPr="3B86C935" w:rsidR="001C2371">
                <w:rPr>
                  <w:rStyle w:val="Hyperlink"/>
                  <w:rFonts w:ascii="Calibri" w:hAnsi="Calibri" w:eastAsia="Calibri" w:cs="Calibri"/>
                  <w:sz w:val="22"/>
                  <w:szCs w:val="22"/>
                </w:rPr>
                <w:t>https://www.chabad.org/library/article_cdo/aid/246605/jewish/Creation-of-the-World.html</w:t>
              </w:r>
              <w:r w:rsidRPr="3B86C935" w:rsidR="5FF81728">
                <w:rPr>
                  <w:rStyle w:val="Hyperlink"/>
                  <w:rFonts w:ascii="Calibri" w:hAnsi="Calibri" w:eastAsia="Calibri" w:cs="Calibri"/>
                  <w:sz w:val="22"/>
                  <w:szCs w:val="22"/>
                </w:rPr>
                <w:t>.</w:t>
              </w:r>
            </w:hyperlink>
            <w:r w:rsidRPr="3B86C935" w:rsidR="5FF81728">
              <w:rPr>
                <w:rFonts w:ascii="Calibri" w:hAnsi="Calibri" w:eastAsia="Calibri" w:cs="Calibri"/>
                <w:color w:val="000000" w:themeColor="text1" w:themeTint="FF" w:themeShade="FF"/>
                <w:sz w:val="22"/>
                <w:szCs w:val="22"/>
              </w:rPr>
              <w:t xml:space="preserve">  D</w:t>
            </w:r>
            <w:r w:rsidRPr="3B86C935" w:rsidR="001C2371">
              <w:rPr>
                <w:rFonts w:ascii="Calibri" w:hAnsi="Calibri" w:eastAsia="Calibri" w:cs="Calibri"/>
                <w:color w:val="000000" w:themeColor="text1" w:themeTint="FF" w:themeShade="FF"/>
                <w:sz w:val="22"/>
                <w:szCs w:val="22"/>
              </w:rPr>
              <w:t>iscuss the story with pupils</w:t>
            </w:r>
            <w:r w:rsidRPr="3B86C935" w:rsidR="00735598">
              <w:rPr>
                <w:rFonts w:ascii="Calibri" w:hAnsi="Calibri" w:eastAsia="Calibri" w:cs="Calibri"/>
                <w:color w:val="000000" w:themeColor="text1" w:themeTint="FF" w:themeShade="FF"/>
                <w:sz w:val="22"/>
                <w:szCs w:val="22"/>
              </w:rPr>
              <w:t>, w</w:t>
            </w:r>
            <w:r w:rsidRPr="3B86C935" w:rsidR="001C2371">
              <w:rPr>
                <w:rFonts w:ascii="Calibri" w:hAnsi="Calibri" w:eastAsia="Calibri" w:cs="Calibri"/>
                <w:color w:val="000000" w:themeColor="text1" w:themeTint="FF" w:themeShade="FF"/>
                <w:sz w:val="22"/>
                <w:szCs w:val="22"/>
              </w:rPr>
              <w:t xml:space="preserve">hy </w:t>
            </w:r>
            <w:r w:rsidRPr="3B86C935" w:rsidR="00735598">
              <w:rPr>
                <w:rFonts w:ascii="Calibri" w:hAnsi="Calibri" w:eastAsia="Calibri" w:cs="Calibri"/>
                <w:color w:val="000000" w:themeColor="text1" w:themeTint="FF" w:themeShade="FF"/>
                <w:sz w:val="22"/>
                <w:szCs w:val="22"/>
              </w:rPr>
              <w:t xml:space="preserve">do </w:t>
            </w:r>
            <w:r w:rsidRPr="3B86C935" w:rsidR="001C2371">
              <w:rPr>
                <w:rFonts w:ascii="Calibri" w:hAnsi="Calibri" w:eastAsia="Calibri" w:cs="Calibri"/>
                <w:color w:val="000000" w:themeColor="text1" w:themeTint="FF" w:themeShade="FF"/>
                <w:sz w:val="22"/>
                <w:szCs w:val="22"/>
              </w:rPr>
              <w:t>they think G</w:t>
            </w:r>
            <w:r w:rsidRPr="3B86C935" w:rsidR="00735598">
              <w:rPr>
                <w:rFonts w:ascii="Calibri" w:hAnsi="Calibri" w:eastAsia="Calibri" w:cs="Calibri"/>
                <w:color w:val="000000" w:themeColor="text1" w:themeTint="FF" w:themeShade="FF"/>
                <w:sz w:val="22"/>
                <w:szCs w:val="22"/>
              </w:rPr>
              <w:t>-</w:t>
            </w:r>
            <w:r w:rsidRPr="3B86C935" w:rsidR="001C2371">
              <w:rPr>
                <w:rFonts w:ascii="Calibri" w:hAnsi="Calibri" w:eastAsia="Calibri" w:cs="Calibri"/>
                <w:color w:val="000000" w:themeColor="text1" w:themeTint="FF" w:themeShade="FF"/>
                <w:sz w:val="22"/>
                <w:szCs w:val="22"/>
              </w:rPr>
              <w:t>d rested on the 7</w:t>
            </w:r>
            <w:r w:rsidRPr="3B86C935" w:rsidR="001C2371">
              <w:rPr>
                <w:rFonts w:ascii="Calibri" w:hAnsi="Calibri" w:eastAsia="Calibri" w:cs="Calibri"/>
                <w:color w:val="000000" w:themeColor="text1" w:themeTint="FF" w:themeShade="FF"/>
                <w:sz w:val="22"/>
                <w:szCs w:val="22"/>
                <w:vertAlign w:val="superscript"/>
              </w:rPr>
              <w:t>th</w:t>
            </w:r>
            <w:r w:rsidRPr="3B86C935" w:rsidR="001C2371">
              <w:rPr>
                <w:rFonts w:ascii="Calibri" w:hAnsi="Calibri" w:eastAsia="Calibri" w:cs="Calibri"/>
                <w:color w:val="000000" w:themeColor="text1" w:themeTint="FF" w:themeShade="FF"/>
                <w:sz w:val="22"/>
                <w:szCs w:val="22"/>
              </w:rPr>
              <w:t xml:space="preserve"> day</w:t>
            </w:r>
            <w:r w:rsidRPr="3B86C935" w:rsidR="00735598">
              <w:rPr>
                <w:rFonts w:ascii="Calibri" w:hAnsi="Calibri" w:eastAsia="Calibri" w:cs="Calibri"/>
                <w:color w:val="000000" w:themeColor="text1" w:themeTint="FF" w:themeShade="FF"/>
                <w:sz w:val="22"/>
                <w:szCs w:val="22"/>
              </w:rPr>
              <w:t>?</w:t>
            </w:r>
            <w:r w:rsidRPr="3B86C935" w:rsidR="001C2371">
              <w:rPr>
                <w:rFonts w:ascii="Calibri" w:hAnsi="Calibri" w:eastAsia="Calibri" w:cs="Calibri"/>
                <w:color w:val="000000" w:themeColor="text1" w:themeTint="FF" w:themeShade="FF"/>
                <w:sz w:val="22"/>
                <w:szCs w:val="22"/>
              </w:rPr>
              <w:t xml:space="preserve">  </w:t>
            </w:r>
            <w:r w:rsidRPr="3B86C935" w:rsidR="00735598">
              <w:rPr>
                <w:rFonts w:ascii="Calibri" w:hAnsi="Calibri" w:eastAsia="Calibri" w:cs="Calibri"/>
                <w:color w:val="000000" w:themeColor="text1" w:themeTint="FF" w:themeShade="FF"/>
                <w:sz w:val="22"/>
                <w:szCs w:val="22"/>
              </w:rPr>
              <w:t xml:space="preserve">Pupils </w:t>
            </w:r>
            <w:r w:rsidRPr="3B86C935" w:rsidR="00582478">
              <w:rPr>
                <w:rFonts w:ascii="Calibri" w:hAnsi="Calibri" w:eastAsia="Calibri" w:cs="Calibri"/>
                <w:color w:val="000000" w:themeColor="text1" w:themeTint="FF" w:themeShade="FF"/>
                <w:sz w:val="22"/>
                <w:szCs w:val="22"/>
              </w:rPr>
              <w:t xml:space="preserve">to </w:t>
            </w:r>
            <w:r w:rsidRPr="3B86C935" w:rsidR="00735598">
              <w:rPr>
                <w:rFonts w:ascii="Calibri" w:hAnsi="Calibri" w:eastAsia="Calibri" w:cs="Calibri"/>
                <w:color w:val="000000" w:themeColor="text1" w:themeTint="FF" w:themeShade="FF"/>
                <w:sz w:val="22"/>
                <w:szCs w:val="22"/>
              </w:rPr>
              <w:t>retell the story of creatio</w:t>
            </w:r>
            <w:r w:rsidRPr="3B86C935" w:rsidR="00582478">
              <w:rPr>
                <w:rFonts w:ascii="Calibri" w:hAnsi="Calibri" w:eastAsia="Calibri" w:cs="Calibri"/>
                <w:color w:val="000000" w:themeColor="text1" w:themeTint="FF" w:themeShade="FF"/>
                <w:sz w:val="22"/>
                <w:szCs w:val="22"/>
              </w:rPr>
              <w:t>n</w:t>
            </w:r>
            <w:r w:rsidRPr="3B86C935" w:rsidR="00735598">
              <w:rPr>
                <w:rFonts w:ascii="Calibri" w:hAnsi="Calibri" w:eastAsia="Calibri" w:cs="Calibri"/>
                <w:color w:val="000000" w:themeColor="text1" w:themeTint="FF" w:themeShade="FF"/>
                <w:sz w:val="22"/>
                <w:szCs w:val="22"/>
              </w:rPr>
              <w:t>.</w:t>
            </w:r>
          </w:p>
          <w:p w:rsidRPr="006D1A92" w:rsidR="00165EE2" w:rsidP="00850DAC" w:rsidRDefault="00165EE2" w14:paraId="5BA52720" w14:textId="77777777">
            <w:pPr>
              <w:spacing w:line="259" w:lineRule="auto"/>
              <w:rPr>
                <w:rFonts w:ascii="Calibri" w:hAnsi="Calibri" w:eastAsia="Calibri" w:cs="Calibri"/>
                <w:color w:val="000000" w:themeColor="text1"/>
                <w:sz w:val="22"/>
                <w:szCs w:val="22"/>
              </w:rPr>
            </w:pPr>
          </w:p>
          <w:p w:rsidR="00582478" w:rsidP="00677251" w:rsidRDefault="00967150" w14:paraId="5DBE055D" w14:textId="66765162">
            <w:pPr>
              <w:pStyle w:val="ListParagraph"/>
              <w:numPr>
                <w:ilvl w:val="0"/>
                <w:numId w:val="6"/>
              </w:numPr>
              <w:spacing w:line="259" w:lineRule="auto"/>
              <w:rPr>
                <w:rFonts w:ascii="Calibri" w:hAnsi="Calibri" w:eastAsia="Calibri" w:cs="Calibri"/>
                <w:color w:val="000000" w:themeColor="text1"/>
                <w:sz w:val="22"/>
                <w:szCs w:val="22"/>
              </w:rPr>
            </w:pPr>
            <w:r w:rsidRPr="3B86C935" w:rsidR="00967150">
              <w:rPr>
                <w:rFonts w:ascii="Calibri" w:hAnsi="Calibri" w:eastAsia="Calibri" w:cs="Calibri"/>
                <w:color w:val="000000" w:themeColor="text1" w:themeTint="FF" w:themeShade="FF"/>
                <w:sz w:val="22"/>
                <w:szCs w:val="22"/>
              </w:rPr>
              <w:t>Recap on last week’s learning emphas</w:t>
            </w:r>
            <w:r w:rsidRPr="3B86C935" w:rsidR="5D87A426">
              <w:rPr>
                <w:rFonts w:ascii="Calibri" w:hAnsi="Calibri" w:eastAsia="Calibri" w:cs="Calibri"/>
                <w:color w:val="000000" w:themeColor="text1" w:themeTint="FF" w:themeShade="FF"/>
                <w:sz w:val="22"/>
                <w:szCs w:val="22"/>
              </w:rPr>
              <w:t>is</w:t>
            </w:r>
            <w:r w:rsidRPr="3B86C935" w:rsidR="00967150">
              <w:rPr>
                <w:rFonts w:ascii="Calibri" w:hAnsi="Calibri" w:eastAsia="Calibri" w:cs="Calibri"/>
                <w:color w:val="000000" w:themeColor="text1" w:themeTint="FF" w:themeShade="FF"/>
                <w:sz w:val="22"/>
                <w:szCs w:val="22"/>
              </w:rPr>
              <w:t>i</w:t>
            </w:r>
            <w:r w:rsidRPr="3B86C935" w:rsidR="00967150">
              <w:rPr>
                <w:rFonts w:ascii="Calibri" w:hAnsi="Calibri" w:eastAsia="Calibri" w:cs="Calibri"/>
                <w:color w:val="000000" w:themeColor="text1" w:themeTint="FF" w:themeShade="FF"/>
                <w:sz w:val="22"/>
                <w:szCs w:val="22"/>
              </w:rPr>
              <w:t xml:space="preserve">ng how God rested on the seventh day.  Pupils </w:t>
            </w:r>
            <w:r w:rsidRPr="3B86C935" w:rsidR="00582478">
              <w:rPr>
                <w:rFonts w:ascii="Calibri" w:hAnsi="Calibri" w:eastAsia="Calibri" w:cs="Calibri"/>
                <w:color w:val="000000" w:themeColor="text1" w:themeTint="FF" w:themeShade="FF"/>
                <w:sz w:val="22"/>
                <w:szCs w:val="22"/>
              </w:rPr>
              <w:t>to reflect on whether they</w:t>
            </w:r>
            <w:r w:rsidRPr="3B86C935" w:rsidR="00967150">
              <w:rPr>
                <w:rFonts w:ascii="Calibri" w:hAnsi="Calibri" w:eastAsia="Calibri" w:cs="Calibri"/>
                <w:color w:val="000000" w:themeColor="text1" w:themeTint="FF" w:themeShade="FF"/>
                <w:sz w:val="22"/>
                <w:szCs w:val="22"/>
              </w:rPr>
              <w:t xml:space="preserve"> have days of rest</w:t>
            </w:r>
            <w:r w:rsidRPr="3B86C935" w:rsidR="00582478">
              <w:rPr>
                <w:rFonts w:ascii="Calibri" w:hAnsi="Calibri" w:eastAsia="Calibri" w:cs="Calibri"/>
                <w:color w:val="000000" w:themeColor="text1" w:themeTint="FF" w:themeShade="FF"/>
                <w:sz w:val="22"/>
                <w:szCs w:val="22"/>
              </w:rPr>
              <w:t xml:space="preserve">. </w:t>
            </w:r>
            <w:r w:rsidRPr="3B86C935" w:rsidR="00967150">
              <w:rPr>
                <w:rFonts w:ascii="Calibri" w:hAnsi="Calibri" w:eastAsia="Calibri" w:cs="Calibri"/>
                <w:color w:val="000000" w:themeColor="text1" w:themeTint="FF" w:themeShade="FF"/>
                <w:sz w:val="22"/>
                <w:szCs w:val="22"/>
              </w:rPr>
              <w:t>Display the days of the week and order</w:t>
            </w:r>
            <w:r w:rsidRPr="3B86C935" w:rsidR="002219EC">
              <w:rPr>
                <w:rFonts w:ascii="Calibri" w:hAnsi="Calibri" w:eastAsia="Calibri" w:cs="Calibri"/>
                <w:color w:val="000000" w:themeColor="text1" w:themeTint="FF" w:themeShade="FF"/>
                <w:sz w:val="22"/>
                <w:szCs w:val="22"/>
              </w:rPr>
              <w:t xml:space="preserve"> them</w:t>
            </w:r>
            <w:r w:rsidRPr="3B86C935" w:rsidR="00967150">
              <w:rPr>
                <w:rFonts w:ascii="Calibri" w:hAnsi="Calibri" w:eastAsia="Calibri" w:cs="Calibri"/>
                <w:color w:val="000000" w:themeColor="text1" w:themeTint="FF" w:themeShade="FF"/>
                <w:sz w:val="22"/>
                <w:szCs w:val="22"/>
              </w:rPr>
              <w:t xml:space="preserve"> before asking which days </w:t>
            </w:r>
            <w:r w:rsidRPr="3B86C935" w:rsidR="00967150">
              <w:rPr>
                <w:rFonts w:ascii="Calibri" w:hAnsi="Calibri" w:eastAsia="Calibri" w:cs="Calibri"/>
                <w:color w:val="000000" w:themeColor="text1" w:themeTint="FF" w:themeShade="FF"/>
                <w:sz w:val="22"/>
                <w:szCs w:val="22"/>
              </w:rPr>
              <w:t>are school days and which days</w:t>
            </w:r>
            <w:r w:rsidRPr="3B86C935" w:rsidR="00967150">
              <w:rPr>
                <w:rFonts w:ascii="Calibri" w:hAnsi="Calibri" w:eastAsia="Calibri" w:cs="Calibri"/>
                <w:color w:val="000000" w:themeColor="text1" w:themeTint="FF" w:themeShade="FF"/>
                <w:sz w:val="22"/>
                <w:szCs w:val="22"/>
              </w:rPr>
              <w:t xml:space="preserve"> are for resting. </w:t>
            </w:r>
            <w:r w:rsidRPr="3B86C935" w:rsidR="00EF3D32">
              <w:rPr>
                <w:rFonts w:ascii="Calibri" w:hAnsi="Calibri" w:eastAsia="Calibri" w:cs="Calibri"/>
                <w:color w:val="000000" w:themeColor="text1" w:themeTint="FF" w:themeShade="FF"/>
                <w:sz w:val="22"/>
                <w:szCs w:val="22"/>
              </w:rPr>
              <w:t xml:space="preserve"> </w:t>
            </w:r>
            <w:r w:rsidRPr="3B86C935" w:rsidR="00F2500B">
              <w:rPr>
                <w:rFonts w:ascii="Calibri" w:hAnsi="Calibri" w:eastAsia="Calibri" w:cs="Calibri"/>
                <w:color w:val="000000" w:themeColor="text1" w:themeTint="FF" w:themeShade="FF"/>
                <w:sz w:val="22"/>
                <w:szCs w:val="22"/>
              </w:rPr>
              <w:t>It’s</w:t>
            </w:r>
            <w:r w:rsidRPr="3B86C935" w:rsidR="00F2500B">
              <w:rPr>
                <w:rFonts w:ascii="Calibri" w:hAnsi="Calibri" w:eastAsia="Calibri" w:cs="Calibri"/>
                <w:color w:val="000000" w:themeColor="text1" w:themeTint="FF" w:themeShade="FF"/>
                <w:sz w:val="22"/>
                <w:szCs w:val="22"/>
              </w:rPr>
              <w:t xml:space="preserve"> important to focus on the pupil</w:t>
            </w:r>
            <w:r w:rsidRPr="3B86C935" w:rsidR="00F86DD4">
              <w:rPr>
                <w:rFonts w:ascii="Calibri" w:hAnsi="Calibri" w:eastAsia="Calibri" w:cs="Calibri"/>
                <w:color w:val="000000" w:themeColor="text1" w:themeTint="FF" w:themeShade="FF"/>
                <w:sz w:val="22"/>
                <w:szCs w:val="22"/>
              </w:rPr>
              <w:t>’</w:t>
            </w:r>
            <w:r w:rsidRPr="3B86C935" w:rsidR="00F2500B">
              <w:rPr>
                <w:rFonts w:ascii="Calibri" w:hAnsi="Calibri" w:eastAsia="Calibri" w:cs="Calibri"/>
                <w:color w:val="000000" w:themeColor="text1" w:themeTint="FF" w:themeShade="FF"/>
                <w:sz w:val="22"/>
                <w:szCs w:val="22"/>
              </w:rPr>
              <w:t xml:space="preserve">s week as they may have experiences of adults working at the weekend and being off during the week. </w:t>
            </w:r>
            <w:r w:rsidRPr="3B86C935" w:rsidR="00EF3D32">
              <w:rPr>
                <w:rFonts w:ascii="Calibri" w:hAnsi="Calibri" w:eastAsia="Calibri" w:cs="Calibri"/>
                <w:color w:val="000000" w:themeColor="text1" w:themeTint="FF" w:themeShade="FF"/>
                <w:sz w:val="22"/>
                <w:szCs w:val="22"/>
              </w:rPr>
              <w:t>Explain that some Jewish people celebrate th</w:t>
            </w:r>
            <w:r w:rsidRPr="3B86C935" w:rsidR="002219EC">
              <w:rPr>
                <w:rFonts w:ascii="Calibri" w:hAnsi="Calibri" w:eastAsia="Calibri" w:cs="Calibri"/>
                <w:color w:val="000000" w:themeColor="text1" w:themeTint="FF" w:themeShade="FF"/>
                <w:sz w:val="22"/>
                <w:szCs w:val="22"/>
              </w:rPr>
              <w:t>e</w:t>
            </w:r>
            <w:r w:rsidRPr="3B86C935" w:rsidR="00EF3D32">
              <w:rPr>
                <w:rFonts w:ascii="Calibri" w:hAnsi="Calibri" w:eastAsia="Calibri" w:cs="Calibri"/>
                <w:color w:val="000000" w:themeColor="text1" w:themeTint="FF" w:themeShade="FF"/>
                <w:sz w:val="22"/>
                <w:szCs w:val="22"/>
              </w:rPr>
              <w:t xml:space="preserve"> seventh day </w:t>
            </w:r>
            <w:r w:rsidRPr="3B86C935" w:rsidR="002219EC">
              <w:rPr>
                <w:rFonts w:ascii="Calibri" w:hAnsi="Calibri" w:eastAsia="Calibri" w:cs="Calibri"/>
                <w:color w:val="000000" w:themeColor="text1" w:themeTint="FF" w:themeShade="FF"/>
                <w:sz w:val="22"/>
                <w:szCs w:val="22"/>
              </w:rPr>
              <w:t xml:space="preserve">of creation </w:t>
            </w:r>
            <w:r w:rsidRPr="3B86C935" w:rsidR="00EF3D32">
              <w:rPr>
                <w:rFonts w:ascii="Calibri" w:hAnsi="Calibri" w:eastAsia="Calibri" w:cs="Calibri"/>
                <w:color w:val="000000" w:themeColor="text1" w:themeTint="FF" w:themeShade="FF"/>
                <w:sz w:val="22"/>
                <w:szCs w:val="22"/>
              </w:rPr>
              <w:t>by having a</w:t>
            </w:r>
            <w:r w:rsidRPr="3B86C935" w:rsidR="00F2500B">
              <w:rPr>
                <w:rFonts w:ascii="Calibri" w:hAnsi="Calibri" w:eastAsia="Calibri" w:cs="Calibri"/>
                <w:color w:val="000000" w:themeColor="text1" w:themeTint="FF" w:themeShade="FF"/>
                <w:sz w:val="22"/>
                <w:szCs w:val="22"/>
              </w:rPr>
              <w:t xml:space="preserve"> </w:t>
            </w:r>
            <w:r w:rsidRPr="3B86C935" w:rsidR="00582478">
              <w:rPr>
                <w:rFonts w:ascii="Calibri" w:hAnsi="Calibri" w:eastAsia="Calibri" w:cs="Calibri"/>
                <w:color w:val="000000" w:themeColor="text1" w:themeTint="FF" w:themeShade="FF"/>
                <w:sz w:val="22"/>
                <w:szCs w:val="22"/>
              </w:rPr>
              <w:t xml:space="preserve">special </w:t>
            </w:r>
            <w:r w:rsidRPr="3B86C935" w:rsidR="00EF3D32">
              <w:rPr>
                <w:rFonts w:ascii="Calibri" w:hAnsi="Calibri" w:eastAsia="Calibri" w:cs="Calibri"/>
                <w:color w:val="000000" w:themeColor="text1" w:themeTint="FF" w:themeShade="FF"/>
                <w:sz w:val="22"/>
                <w:szCs w:val="22"/>
              </w:rPr>
              <w:t xml:space="preserve">meal and a </w:t>
            </w:r>
            <w:r w:rsidRPr="3B86C935" w:rsidR="00582478">
              <w:rPr>
                <w:rFonts w:ascii="Calibri" w:hAnsi="Calibri" w:eastAsia="Calibri" w:cs="Calibri"/>
                <w:color w:val="000000" w:themeColor="text1" w:themeTint="FF" w:themeShade="FF"/>
                <w:sz w:val="22"/>
                <w:szCs w:val="22"/>
              </w:rPr>
              <w:t xml:space="preserve">day of </w:t>
            </w:r>
            <w:r w:rsidRPr="3B86C935" w:rsidR="00EF3D32">
              <w:rPr>
                <w:rFonts w:ascii="Calibri" w:hAnsi="Calibri" w:eastAsia="Calibri" w:cs="Calibri"/>
                <w:color w:val="000000" w:themeColor="text1" w:themeTint="FF" w:themeShade="FF"/>
                <w:sz w:val="22"/>
                <w:szCs w:val="22"/>
              </w:rPr>
              <w:t xml:space="preserve">rest </w:t>
            </w:r>
            <w:r w:rsidRPr="3B86C935" w:rsidR="002219EC">
              <w:rPr>
                <w:rFonts w:ascii="Calibri" w:hAnsi="Calibri" w:eastAsia="Calibri" w:cs="Calibri"/>
                <w:color w:val="000000" w:themeColor="text1" w:themeTint="FF" w:themeShade="FF"/>
                <w:sz w:val="22"/>
                <w:szCs w:val="22"/>
              </w:rPr>
              <w:t>each week and this is</w:t>
            </w:r>
            <w:r w:rsidRPr="3B86C935" w:rsidR="00582478">
              <w:rPr>
                <w:rFonts w:ascii="Calibri" w:hAnsi="Calibri" w:eastAsia="Calibri" w:cs="Calibri"/>
                <w:color w:val="000000" w:themeColor="text1" w:themeTint="FF" w:themeShade="FF"/>
                <w:sz w:val="22"/>
                <w:szCs w:val="22"/>
              </w:rPr>
              <w:t xml:space="preserve"> called Shabbat.  </w:t>
            </w:r>
            <w:r w:rsidRPr="3B86C935" w:rsidR="002219EC">
              <w:rPr>
                <w:rFonts w:ascii="Calibri" w:hAnsi="Calibri" w:eastAsia="Calibri" w:cs="Calibri"/>
                <w:color w:val="000000" w:themeColor="text1" w:themeTint="FF" w:themeShade="FF"/>
                <w:sz w:val="22"/>
                <w:szCs w:val="22"/>
              </w:rPr>
              <w:t xml:space="preserve">Talk to the children about how </w:t>
            </w:r>
            <w:r w:rsidRPr="3B86C935" w:rsidR="00EF3D32">
              <w:rPr>
                <w:rFonts w:ascii="Calibri" w:hAnsi="Calibri" w:eastAsia="Calibri" w:cs="Calibri"/>
                <w:color w:val="000000" w:themeColor="text1" w:themeTint="FF" w:themeShade="FF"/>
                <w:sz w:val="22"/>
                <w:szCs w:val="22"/>
              </w:rPr>
              <w:t>Shabbat starts a</w:t>
            </w:r>
            <w:r w:rsidRPr="3B86C935" w:rsidR="00582478">
              <w:rPr>
                <w:rFonts w:ascii="Calibri" w:hAnsi="Calibri" w:eastAsia="Calibri" w:cs="Calibri"/>
                <w:color w:val="000000" w:themeColor="text1" w:themeTint="FF" w:themeShade="FF"/>
                <w:sz w:val="22"/>
                <w:szCs w:val="22"/>
              </w:rPr>
              <w:t xml:space="preserve">t sunset every </w:t>
            </w:r>
            <w:r w:rsidRPr="3B86C935" w:rsidR="00EF3D32">
              <w:rPr>
                <w:rFonts w:ascii="Calibri" w:hAnsi="Calibri" w:eastAsia="Calibri" w:cs="Calibri"/>
                <w:color w:val="000000" w:themeColor="text1" w:themeTint="FF" w:themeShade="FF"/>
                <w:sz w:val="22"/>
                <w:szCs w:val="22"/>
              </w:rPr>
              <w:t xml:space="preserve">Friday night and lasts for </w:t>
            </w:r>
            <w:r w:rsidRPr="3B86C935" w:rsidR="00EF3D32">
              <w:rPr>
                <w:rFonts w:ascii="Calibri" w:hAnsi="Calibri" w:eastAsia="Calibri" w:cs="Calibri"/>
                <w:color w:val="000000" w:themeColor="text1" w:themeTint="FF" w:themeShade="FF"/>
                <w:sz w:val="22"/>
                <w:szCs w:val="22"/>
              </w:rPr>
              <w:t>a whole day</w:t>
            </w:r>
            <w:r w:rsidRPr="3B86C935" w:rsidR="00EF3D32">
              <w:rPr>
                <w:rFonts w:ascii="Calibri" w:hAnsi="Calibri" w:eastAsia="Calibri" w:cs="Calibri"/>
                <w:color w:val="000000" w:themeColor="text1" w:themeTint="FF" w:themeShade="FF"/>
                <w:sz w:val="22"/>
                <w:szCs w:val="22"/>
              </w:rPr>
              <w:t xml:space="preserve">. If </w:t>
            </w:r>
            <w:r w:rsidRPr="3B86C935" w:rsidR="00EF3D32">
              <w:rPr>
                <w:rFonts w:ascii="Calibri" w:hAnsi="Calibri" w:eastAsia="Calibri" w:cs="Calibri"/>
                <w:color w:val="000000" w:themeColor="text1" w:themeTint="FF" w:themeShade="FF"/>
                <w:sz w:val="22"/>
                <w:szCs w:val="22"/>
              </w:rPr>
              <w:t>possible</w:t>
            </w:r>
            <w:r w:rsidRPr="3B86C935" w:rsidR="00EF3D32">
              <w:rPr>
                <w:rFonts w:ascii="Calibri" w:hAnsi="Calibri" w:eastAsia="Calibri" w:cs="Calibri"/>
                <w:color w:val="000000" w:themeColor="text1" w:themeTint="FF" w:themeShade="FF"/>
                <w:sz w:val="22"/>
                <w:szCs w:val="22"/>
              </w:rPr>
              <w:t xml:space="preserve"> read “Sammy’s first Shabbat</w:t>
            </w:r>
            <w:r w:rsidRPr="3B86C935" w:rsidR="00582478">
              <w:rPr>
                <w:rFonts w:ascii="Calibri" w:hAnsi="Calibri" w:eastAsia="Calibri" w:cs="Calibri"/>
                <w:color w:val="000000" w:themeColor="text1" w:themeTint="FF" w:themeShade="FF"/>
                <w:sz w:val="22"/>
                <w:szCs w:val="22"/>
              </w:rPr>
              <w:t>” if this is available</w:t>
            </w:r>
            <w:r w:rsidRPr="3B86C935" w:rsidR="00EF3D32">
              <w:rPr>
                <w:rFonts w:ascii="Calibri" w:hAnsi="Calibri" w:eastAsia="Calibri" w:cs="Calibri"/>
                <w:color w:val="000000" w:themeColor="text1" w:themeTint="FF" w:themeShade="FF"/>
                <w:sz w:val="22"/>
                <w:szCs w:val="22"/>
              </w:rPr>
              <w:t xml:space="preserve"> to introduce Shabbat or</w:t>
            </w:r>
            <w:r w:rsidRPr="3B86C935" w:rsidR="00582478">
              <w:rPr>
                <w:rFonts w:ascii="Calibri" w:hAnsi="Calibri" w:eastAsia="Calibri" w:cs="Calibri"/>
                <w:color w:val="000000" w:themeColor="text1" w:themeTint="FF" w:themeShade="FF"/>
                <w:sz w:val="22"/>
                <w:szCs w:val="22"/>
              </w:rPr>
              <w:t xml:space="preserve"> alternatively</w:t>
            </w:r>
            <w:r w:rsidRPr="3B86C935" w:rsidR="00EF3D32">
              <w:rPr>
                <w:rFonts w:ascii="Calibri" w:hAnsi="Calibri" w:eastAsia="Calibri" w:cs="Calibri"/>
                <w:color w:val="000000" w:themeColor="text1" w:themeTint="FF" w:themeShade="FF"/>
                <w:sz w:val="22"/>
                <w:szCs w:val="22"/>
              </w:rPr>
              <w:t xml:space="preserve"> watch </w:t>
            </w:r>
          </w:p>
          <w:p w:rsidR="00582478" w:rsidP="00582478" w:rsidRDefault="00EF3D32" w14:paraId="0DFA4DE5" w14:textId="77777777">
            <w:pPr>
              <w:pStyle w:val="ListParagraph"/>
              <w:spacing w:line="259" w:lineRule="auto"/>
              <w:rPr>
                <w:rFonts w:ascii="Calibri" w:hAnsi="Calibri" w:eastAsia="Calibri" w:cs="Calibri"/>
                <w:color w:val="000000" w:themeColor="text1"/>
                <w:sz w:val="22"/>
                <w:szCs w:val="22"/>
              </w:rPr>
            </w:pPr>
            <w:r w:rsidRPr="006D1A92">
              <w:rPr>
                <w:rFonts w:ascii="Calibri" w:hAnsi="Calibri" w:eastAsia="Calibri" w:cs="Calibri"/>
                <w:color w:val="000000" w:themeColor="text1"/>
                <w:sz w:val="22"/>
                <w:szCs w:val="22"/>
              </w:rPr>
              <w:t xml:space="preserve">123 Shabbat </w:t>
            </w:r>
            <w:hyperlink w:history="1" r:id="rId10">
              <w:r w:rsidRPr="006D1A92">
                <w:rPr>
                  <w:rStyle w:val="Hyperlink"/>
                  <w:rFonts w:ascii="Calibri" w:hAnsi="Calibri" w:eastAsia="Calibri" w:cs="Calibri"/>
                  <w:sz w:val="22"/>
                  <w:szCs w:val="22"/>
                </w:rPr>
                <w:t>https://www.youtube.com/watch?v=EzmRolSUfZY</w:t>
              </w:r>
            </w:hyperlink>
            <w:r w:rsidRPr="006D1A92">
              <w:rPr>
                <w:rFonts w:ascii="Calibri" w:hAnsi="Calibri" w:eastAsia="Calibri" w:cs="Calibri"/>
                <w:color w:val="000000" w:themeColor="text1"/>
                <w:sz w:val="22"/>
                <w:szCs w:val="22"/>
              </w:rPr>
              <w:t xml:space="preserve"> or </w:t>
            </w:r>
          </w:p>
          <w:p w:rsidRPr="006D1A92" w:rsidR="00F2500B" w:rsidP="00582478" w:rsidRDefault="00EF3D32" w14:paraId="4A4F306C" w14:textId="5DE0A3D7">
            <w:pPr>
              <w:pStyle w:val="ListParagraph"/>
              <w:spacing w:line="259" w:lineRule="auto"/>
              <w:rPr>
                <w:rFonts w:ascii="Calibri" w:hAnsi="Calibri" w:eastAsia="Calibri" w:cs="Calibri"/>
                <w:color w:val="000000" w:themeColor="text1"/>
                <w:sz w:val="22"/>
                <w:szCs w:val="22"/>
              </w:rPr>
            </w:pPr>
            <w:r w:rsidRPr="006D1A92">
              <w:rPr>
                <w:rFonts w:ascii="Calibri" w:hAnsi="Calibri" w:eastAsia="Calibri" w:cs="Calibri"/>
                <w:color w:val="000000" w:themeColor="text1"/>
                <w:sz w:val="22"/>
                <w:szCs w:val="22"/>
              </w:rPr>
              <w:t xml:space="preserve">Lights Out Shabbat. </w:t>
            </w:r>
            <w:hyperlink w:history="1" r:id="rId11">
              <w:r w:rsidRPr="006D1A92" w:rsidR="00F2500B">
                <w:rPr>
                  <w:rStyle w:val="Hyperlink"/>
                  <w:rFonts w:ascii="Calibri" w:hAnsi="Calibri" w:eastAsia="Calibri" w:cs="Calibri"/>
                  <w:sz w:val="22"/>
                  <w:szCs w:val="22"/>
                </w:rPr>
                <w:t>https://www.youtube.com/watch?v=T4YtqxM8DL8</w:t>
              </w:r>
            </w:hyperlink>
            <w:r w:rsidRPr="006D1A92" w:rsidR="00F2500B">
              <w:rPr>
                <w:rFonts w:ascii="Calibri" w:hAnsi="Calibri" w:eastAsia="Calibri" w:cs="Calibri"/>
                <w:color w:val="000000" w:themeColor="text1"/>
                <w:sz w:val="22"/>
                <w:szCs w:val="22"/>
              </w:rPr>
              <w:t xml:space="preserve"> to introduce Shabbat.</w:t>
            </w:r>
          </w:p>
          <w:p w:rsidRPr="006D1A92" w:rsidR="00EF3D32" w:rsidP="00F2500B" w:rsidRDefault="00F2500B" w14:paraId="204FE695" w14:textId="43BA3DC6">
            <w:pPr>
              <w:pStyle w:val="ListParagraph"/>
              <w:spacing w:line="259" w:lineRule="auto"/>
              <w:rPr>
                <w:rFonts w:ascii="Calibri" w:hAnsi="Calibri" w:eastAsia="Calibri" w:cs="Calibri"/>
                <w:color w:val="000000" w:themeColor="text1"/>
                <w:sz w:val="22"/>
                <w:szCs w:val="22"/>
              </w:rPr>
            </w:pPr>
            <w:r w:rsidRPr="006D1A92">
              <w:rPr>
                <w:rFonts w:ascii="Calibri" w:hAnsi="Calibri" w:eastAsia="Calibri" w:cs="Calibri"/>
                <w:color w:val="000000" w:themeColor="text1"/>
                <w:sz w:val="22"/>
                <w:szCs w:val="22"/>
              </w:rPr>
              <w:t xml:space="preserve">What special things are used or eaten during Shabbat?  How do you think Jewish people </w:t>
            </w:r>
            <w:r w:rsidR="00D77701">
              <w:rPr>
                <w:rFonts w:ascii="Calibri" w:hAnsi="Calibri" w:eastAsia="Calibri" w:cs="Calibri"/>
                <w:color w:val="000000" w:themeColor="text1"/>
                <w:sz w:val="22"/>
                <w:szCs w:val="22"/>
              </w:rPr>
              <w:t xml:space="preserve">might </w:t>
            </w:r>
            <w:r w:rsidRPr="006D1A92">
              <w:rPr>
                <w:rFonts w:ascii="Calibri" w:hAnsi="Calibri" w:eastAsia="Calibri" w:cs="Calibri"/>
                <w:color w:val="000000" w:themeColor="text1"/>
                <w:sz w:val="22"/>
                <w:szCs w:val="22"/>
              </w:rPr>
              <w:t>feel when they are</w:t>
            </w:r>
            <w:r w:rsidR="00D77701">
              <w:rPr>
                <w:rFonts w:ascii="Calibri" w:hAnsi="Calibri" w:eastAsia="Calibri" w:cs="Calibri"/>
                <w:color w:val="000000" w:themeColor="text1"/>
                <w:sz w:val="22"/>
                <w:szCs w:val="22"/>
              </w:rPr>
              <w:t xml:space="preserve"> celebrating</w:t>
            </w:r>
            <w:r w:rsidRPr="006D1A92">
              <w:rPr>
                <w:rFonts w:ascii="Calibri" w:hAnsi="Calibri" w:eastAsia="Calibri" w:cs="Calibri"/>
                <w:color w:val="000000" w:themeColor="text1"/>
                <w:sz w:val="22"/>
                <w:szCs w:val="22"/>
              </w:rPr>
              <w:t>? Why might they think it’s important to rest</w:t>
            </w:r>
            <w:r w:rsidR="00B77135">
              <w:rPr>
                <w:rFonts w:ascii="Calibri" w:hAnsi="Calibri" w:eastAsia="Calibri" w:cs="Calibri"/>
                <w:color w:val="000000" w:themeColor="text1"/>
                <w:sz w:val="22"/>
                <w:szCs w:val="22"/>
              </w:rPr>
              <w:t xml:space="preserve">? </w:t>
            </w:r>
            <w:r w:rsidRPr="006D1A92">
              <w:rPr>
                <w:rFonts w:ascii="Calibri" w:hAnsi="Calibri" w:eastAsia="Calibri" w:cs="Calibri"/>
                <w:color w:val="000000" w:themeColor="text1"/>
                <w:sz w:val="22"/>
                <w:szCs w:val="22"/>
              </w:rPr>
              <w:t xml:space="preserve"> </w:t>
            </w:r>
            <w:r w:rsidRPr="006D1A92" w:rsidR="00967150">
              <w:rPr>
                <w:rFonts w:ascii="Calibri" w:hAnsi="Calibri" w:eastAsia="Calibri" w:cs="Calibri"/>
                <w:color w:val="000000" w:themeColor="text1"/>
                <w:sz w:val="22"/>
                <w:szCs w:val="22"/>
              </w:rPr>
              <w:t>Pupils could think about what they do to rest on th</w:t>
            </w:r>
            <w:r w:rsidRPr="006D1A92">
              <w:rPr>
                <w:rFonts w:ascii="Calibri" w:hAnsi="Calibri" w:eastAsia="Calibri" w:cs="Calibri"/>
                <w:color w:val="000000" w:themeColor="text1"/>
                <w:sz w:val="22"/>
                <w:szCs w:val="22"/>
              </w:rPr>
              <w:t>eir days away from school or how they’d spend a day of rest.</w:t>
            </w:r>
          </w:p>
          <w:p w:rsidRPr="006D1A92" w:rsidR="00F2500B" w:rsidP="00F2500B" w:rsidRDefault="00F2500B" w14:paraId="41AC7755" w14:textId="106ADDEF">
            <w:pPr>
              <w:pStyle w:val="ListParagraph"/>
              <w:spacing w:line="259" w:lineRule="auto"/>
              <w:rPr>
                <w:rFonts w:ascii="Calibri" w:hAnsi="Calibri" w:eastAsia="Calibri" w:cs="Calibri"/>
                <w:color w:val="000000" w:themeColor="text1"/>
                <w:sz w:val="22"/>
                <w:szCs w:val="22"/>
              </w:rPr>
            </w:pPr>
          </w:p>
          <w:p w:rsidRPr="006D1A92" w:rsidR="00967150" w:rsidP="00677251" w:rsidRDefault="00582478" w14:paraId="22E373A5" w14:textId="488708B0">
            <w:pPr>
              <w:pStyle w:val="ListParagraph"/>
              <w:numPr>
                <w:ilvl w:val="0"/>
                <w:numId w:val="6"/>
              </w:numPr>
              <w:spacing w:line="259" w:lineRule="auto"/>
              <w:rPr>
                <w:rFonts w:ascii="Calibri" w:hAnsi="Calibri" w:eastAsia="Calibri" w:cs="Calibri"/>
                <w:color w:val="000000" w:themeColor="text1"/>
                <w:sz w:val="22"/>
                <w:szCs w:val="22"/>
              </w:rPr>
            </w:pPr>
            <w:r>
              <w:rPr>
                <w:rFonts w:ascii="Calibri" w:hAnsi="Calibri" w:eastAsia="Calibri" w:cs="Calibri"/>
                <w:color w:val="000000" w:themeColor="text1"/>
                <w:sz w:val="22"/>
                <w:szCs w:val="22"/>
              </w:rPr>
              <w:t>H</w:t>
            </w:r>
            <w:r w:rsidRPr="006D1A92" w:rsidR="00F2500B">
              <w:rPr>
                <w:rFonts w:ascii="Calibri" w:hAnsi="Calibri" w:eastAsia="Calibri" w:cs="Calibri"/>
                <w:color w:val="000000" w:themeColor="text1"/>
                <w:sz w:val="22"/>
                <w:szCs w:val="22"/>
              </w:rPr>
              <w:t xml:space="preserve">ave the following set out </w:t>
            </w:r>
            <w:r w:rsidRPr="006D1A92" w:rsidR="00165EE2">
              <w:rPr>
                <w:rFonts w:ascii="Calibri" w:hAnsi="Calibri" w:eastAsia="Calibri" w:cs="Calibri"/>
                <w:color w:val="000000" w:themeColor="text1"/>
                <w:sz w:val="22"/>
                <w:szCs w:val="22"/>
              </w:rPr>
              <w:t>to represent</w:t>
            </w:r>
            <w:r w:rsidRPr="006D1A92" w:rsidR="00F2500B">
              <w:rPr>
                <w:rFonts w:ascii="Calibri" w:hAnsi="Calibri" w:cs="Calibri"/>
                <w:sz w:val="22"/>
                <w:szCs w:val="22"/>
              </w:rPr>
              <w:t xml:space="preserve"> a Shabbat meal on a table in the classroom</w:t>
            </w:r>
            <w:r w:rsidRPr="006D1A92" w:rsidR="00165EE2">
              <w:rPr>
                <w:rFonts w:ascii="Calibri" w:hAnsi="Calibri" w:cs="Calibri"/>
                <w:sz w:val="22"/>
                <w:szCs w:val="22"/>
              </w:rPr>
              <w:t xml:space="preserve">: 2 </w:t>
            </w:r>
            <w:r w:rsidRPr="006D1A92" w:rsidR="00F2500B">
              <w:rPr>
                <w:rFonts w:ascii="Calibri" w:hAnsi="Calibri" w:cs="Calibri"/>
                <w:sz w:val="22"/>
                <w:szCs w:val="22"/>
              </w:rPr>
              <w:t>candlesticks, candles, challah bread, board, challah cover, bottle of grape juice representing wine</w:t>
            </w:r>
            <w:r>
              <w:rPr>
                <w:rFonts w:ascii="Calibri" w:hAnsi="Calibri" w:cs="Calibri"/>
                <w:sz w:val="22"/>
                <w:szCs w:val="22"/>
              </w:rPr>
              <w:t xml:space="preserve">. </w:t>
            </w:r>
            <w:r w:rsidRPr="006D1A92" w:rsidR="00165EE2">
              <w:rPr>
                <w:rFonts w:ascii="Calibri" w:hAnsi="Calibri" w:cs="Calibri"/>
                <w:sz w:val="22"/>
                <w:szCs w:val="22"/>
              </w:rPr>
              <w:t xml:space="preserve"> </w:t>
            </w:r>
            <w:r>
              <w:rPr>
                <w:rFonts w:ascii="Calibri" w:hAnsi="Calibri" w:cs="Calibri"/>
                <w:sz w:val="22"/>
                <w:szCs w:val="22"/>
              </w:rPr>
              <w:t>I</w:t>
            </w:r>
            <w:r w:rsidRPr="006D1A92" w:rsidR="00165EE2">
              <w:rPr>
                <w:rFonts w:ascii="Calibri" w:hAnsi="Calibri" w:cs="Calibri"/>
                <w:sz w:val="22"/>
                <w:szCs w:val="22"/>
              </w:rPr>
              <w:t xml:space="preserve">f this is not possible, use a photo of a Shabbat table.  Recap on last week’s lesson on Shabbat.  What do pupils remember about it?  Remind children that Shabbat is the Jewish holy day and is a day of rest.  It starts on a Friday night using all of the items on the Shabbat table. Show the children the </w:t>
            </w:r>
            <w:r w:rsidRPr="006D1A92" w:rsidR="004E36E0">
              <w:rPr>
                <w:rFonts w:ascii="Calibri" w:hAnsi="Calibri" w:cs="Calibri"/>
                <w:sz w:val="22"/>
                <w:szCs w:val="22"/>
              </w:rPr>
              <w:t xml:space="preserve">BBC teach video introducing Shabbat. </w:t>
            </w:r>
            <w:hyperlink w:history="1" r:id="rId12">
              <w:r w:rsidRPr="006D1A92" w:rsidR="004E36E0">
                <w:rPr>
                  <w:rStyle w:val="Hyperlink"/>
                  <w:rFonts w:ascii="Calibri" w:hAnsi="Calibri" w:eastAsia="Calibri" w:cs="Calibri"/>
                  <w:sz w:val="22"/>
                  <w:szCs w:val="22"/>
                </w:rPr>
                <w:t>https://www.bbc.co.uk/teach/school-radio/articles/zvsj96f</w:t>
              </w:r>
            </w:hyperlink>
            <w:r w:rsidRPr="006D1A92" w:rsidR="004E36E0">
              <w:rPr>
                <w:rFonts w:ascii="Calibri" w:hAnsi="Calibri" w:eastAsia="Calibri" w:cs="Calibri"/>
                <w:color w:val="000000" w:themeColor="text1"/>
                <w:sz w:val="22"/>
                <w:szCs w:val="22"/>
              </w:rPr>
              <w:t xml:space="preserve">  Discuss the video with the pupils.  Could they go the whole day without using electronics?  How would they feel having a day where they could do no writing?  Look at the Shabbat table with the children.  Pupils could sit in a circle</w:t>
            </w:r>
            <w:r>
              <w:rPr>
                <w:rFonts w:ascii="Calibri" w:hAnsi="Calibri" w:eastAsia="Calibri" w:cs="Calibri"/>
                <w:color w:val="000000" w:themeColor="text1"/>
                <w:sz w:val="22"/>
                <w:szCs w:val="22"/>
              </w:rPr>
              <w:t xml:space="preserve"> with </w:t>
            </w:r>
            <w:r w:rsidRPr="006D1A92" w:rsidR="004E36E0">
              <w:rPr>
                <w:rFonts w:ascii="Calibri" w:hAnsi="Calibri" w:eastAsia="Calibri" w:cs="Calibri"/>
                <w:color w:val="000000" w:themeColor="text1"/>
                <w:sz w:val="22"/>
                <w:szCs w:val="22"/>
              </w:rPr>
              <w:t xml:space="preserve">items placed items on the floor so they can be seen properly.  Remind the children of how each item is used.  If possible give pupils an opportunity to taste </w:t>
            </w:r>
            <w:r w:rsidR="00D77701">
              <w:rPr>
                <w:rFonts w:ascii="Calibri" w:hAnsi="Calibri" w:eastAsia="Calibri" w:cs="Calibri"/>
                <w:color w:val="000000" w:themeColor="text1"/>
                <w:sz w:val="22"/>
                <w:szCs w:val="22"/>
              </w:rPr>
              <w:t>Cha</w:t>
            </w:r>
            <w:r w:rsidRPr="006D1A92" w:rsidR="004E36E0">
              <w:rPr>
                <w:rFonts w:ascii="Calibri" w:hAnsi="Calibri" w:eastAsia="Calibri" w:cs="Calibri"/>
                <w:color w:val="000000" w:themeColor="text1"/>
                <w:sz w:val="22"/>
                <w:szCs w:val="22"/>
              </w:rPr>
              <w:t>llah bread.</w:t>
            </w:r>
          </w:p>
          <w:p w:rsidRPr="006D1A92" w:rsidR="004E36E0" w:rsidP="004E36E0" w:rsidRDefault="004E36E0" w14:paraId="124950C5" w14:textId="776073C4">
            <w:pPr>
              <w:pStyle w:val="ListParagraph"/>
              <w:spacing w:line="259" w:lineRule="auto"/>
              <w:rPr>
                <w:rFonts w:ascii="Calibri" w:hAnsi="Calibri" w:eastAsia="Calibri" w:cs="Calibri"/>
                <w:color w:val="000000" w:themeColor="text1"/>
                <w:sz w:val="22"/>
                <w:szCs w:val="22"/>
              </w:rPr>
            </w:pPr>
            <w:r w:rsidRPr="006D1A92">
              <w:rPr>
                <w:rFonts w:ascii="Calibri" w:hAnsi="Calibri" w:eastAsia="Calibri" w:cs="Calibri"/>
                <w:color w:val="000000" w:themeColor="text1"/>
                <w:sz w:val="22"/>
                <w:szCs w:val="22"/>
              </w:rPr>
              <w:t>Using playdough/clay/junk modelling or paper nets children could recreate their own Shabbat kit in groups labelling the items with a brief description of how they are used.</w:t>
            </w:r>
          </w:p>
          <w:p w:rsidRPr="006D1A92" w:rsidR="006E0AD9" w:rsidP="004E36E0" w:rsidRDefault="006E0AD9" w14:paraId="4A4621E9" w14:textId="77777777">
            <w:pPr>
              <w:pStyle w:val="ListParagraph"/>
              <w:spacing w:line="259" w:lineRule="auto"/>
              <w:rPr>
                <w:rFonts w:ascii="Calibri" w:hAnsi="Calibri" w:eastAsia="Calibri" w:cs="Calibri"/>
                <w:color w:val="000000" w:themeColor="text1"/>
                <w:sz w:val="22"/>
                <w:szCs w:val="22"/>
              </w:rPr>
            </w:pPr>
          </w:p>
          <w:p w:rsidRPr="006D1A92" w:rsidR="00165EE2" w:rsidP="00677251" w:rsidRDefault="00201700" w14:paraId="1D5063CC" w14:textId="0546F2F2">
            <w:pPr>
              <w:pStyle w:val="ListParagraph"/>
              <w:numPr>
                <w:ilvl w:val="0"/>
                <w:numId w:val="6"/>
              </w:numPr>
              <w:spacing w:line="259" w:lineRule="auto"/>
              <w:rPr>
                <w:rFonts w:ascii="Calibri" w:hAnsi="Calibri" w:eastAsia="Calibri" w:cs="Calibri"/>
                <w:color w:val="000000" w:themeColor="text1"/>
                <w:sz w:val="22"/>
                <w:szCs w:val="22"/>
              </w:rPr>
            </w:pPr>
            <w:r w:rsidRPr="006D1A92">
              <w:rPr>
                <w:rFonts w:ascii="Calibri" w:hAnsi="Calibri" w:eastAsia="Calibri" w:cs="Calibri"/>
                <w:color w:val="000000" w:themeColor="text1"/>
                <w:sz w:val="22"/>
                <w:szCs w:val="22"/>
              </w:rPr>
              <w:t>Recap pupils learning about Shabbat. Show the Shabbat table again and quickly play “Kim’s game” with the items to ensure pupils know what is used on Shabbat.  Recap on Shabbat</w:t>
            </w:r>
            <w:r w:rsidRPr="006D1A92" w:rsidR="006E0AD9">
              <w:rPr>
                <w:rFonts w:ascii="Calibri" w:hAnsi="Calibri" w:eastAsia="Calibri" w:cs="Calibri"/>
                <w:color w:val="000000" w:themeColor="text1"/>
                <w:sz w:val="22"/>
                <w:szCs w:val="22"/>
              </w:rPr>
              <w:t xml:space="preserve"> with the pupils – pupils to reflect on what Jewish families might need to do to prepare for Shabbat - </w:t>
            </w:r>
            <w:r w:rsidRPr="006D1A92">
              <w:rPr>
                <w:rFonts w:ascii="Calibri" w:hAnsi="Calibri" w:eastAsia="Calibri" w:cs="Calibri"/>
                <w:color w:val="000000" w:themeColor="text1"/>
                <w:sz w:val="22"/>
                <w:szCs w:val="22"/>
              </w:rPr>
              <w:t>us</w:t>
            </w:r>
            <w:r w:rsidRPr="006D1A92" w:rsidR="006E0AD9">
              <w:rPr>
                <w:rFonts w:ascii="Calibri" w:hAnsi="Calibri" w:eastAsia="Calibri" w:cs="Calibri"/>
                <w:color w:val="000000" w:themeColor="text1"/>
                <w:sz w:val="22"/>
                <w:szCs w:val="22"/>
              </w:rPr>
              <w:t>e</w:t>
            </w:r>
            <w:r w:rsidRPr="006D1A92">
              <w:rPr>
                <w:rFonts w:ascii="Calibri" w:hAnsi="Calibri" w:eastAsia="Calibri" w:cs="Calibri"/>
                <w:color w:val="000000" w:themeColor="text1"/>
                <w:sz w:val="22"/>
                <w:szCs w:val="22"/>
              </w:rPr>
              <w:t xml:space="preserve"> BBC clips </w:t>
            </w:r>
            <w:hyperlink w:history="1" r:id="rId13">
              <w:r w:rsidRPr="006D1A92">
                <w:rPr>
                  <w:rStyle w:val="Hyperlink"/>
                  <w:rFonts w:ascii="Calibri" w:hAnsi="Calibri" w:eastAsia="Calibri" w:cs="Calibri"/>
                  <w:sz w:val="22"/>
                  <w:szCs w:val="22"/>
                </w:rPr>
                <w:t>https://www.bbc.co.uk/programmes/p0114xpt</w:t>
              </w:r>
            </w:hyperlink>
            <w:r w:rsidRPr="006D1A92" w:rsidR="006E0AD9">
              <w:rPr>
                <w:rFonts w:ascii="Calibri" w:hAnsi="Calibri" w:eastAsia="Calibri" w:cs="Calibri"/>
                <w:color w:val="000000" w:themeColor="text1"/>
                <w:sz w:val="22"/>
                <w:szCs w:val="22"/>
              </w:rPr>
              <w:t xml:space="preserve">  and </w:t>
            </w:r>
            <w:hyperlink w:history="1" r:id="rId14">
              <w:r w:rsidRPr="006D1A92" w:rsidR="006E0AD9">
                <w:rPr>
                  <w:rStyle w:val="Hyperlink"/>
                  <w:rFonts w:ascii="Calibri" w:hAnsi="Calibri" w:eastAsia="Calibri" w:cs="Calibri"/>
                  <w:sz w:val="22"/>
                  <w:szCs w:val="22"/>
                </w:rPr>
                <w:t>https://www.bbc.co.uk/programmes/p01151nt</w:t>
              </w:r>
            </w:hyperlink>
            <w:r w:rsidRPr="006D1A92" w:rsidR="006E0AD9">
              <w:rPr>
                <w:rFonts w:ascii="Calibri" w:hAnsi="Calibri" w:eastAsia="Calibri" w:cs="Calibri"/>
                <w:color w:val="000000" w:themeColor="text1"/>
                <w:sz w:val="22"/>
                <w:szCs w:val="22"/>
              </w:rPr>
              <w:t xml:space="preserve"> to help lead the discussion. </w:t>
            </w:r>
            <w:r w:rsidRPr="006D1A92">
              <w:rPr>
                <w:rFonts w:ascii="Calibri" w:hAnsi="Calibri" w:eastAsia="Calibri" w:cs="Calibri"/>
                <w:color w:val="000000" w:themeColor="text1"/>
                <w:sz w:val="22"/>
                <w:szCs w:val="22"/>
              </w:rPr>
              <w:t xml:space="preserve">Remove the Shabbat table and show children a Havdalah </w:t>
            </w:r>
            <w:r w:rsidRPr="006D1A92">
              <w:rPr>
                <w:rFonts w:ascii="Calibri" w:hAnsi="Calibri" w:eastAsia="Calibri" w:cs="Calibri"/>
                <w:color w:val="000000" w:themeColor="text1"/>
                <w:sz w:val="22"/>
                <w:szCs w:val="22"/>
              </w:rPr>
              <w:lastRenderedPageBreak/>
              <w:t>table (Kiddush cup, spice box, Havdalah candle, bottle of grape juice) using actual artefacts or a photo.  Pupils could discuss what they think these items are used for.</w:t>
            </w:r>
            <w:r w:rsidRPr="006D1A92" w:rsidR="006E0AD9">
              <w:rPr>
                <w:rFonts w:ascii="Calibri" w:hAnsi="Calibri" w:eastAsia="Calibri" w:cs="Calibri"/>
                <w:color w:val="000000" w:themeColor="text1"/>
                <w:sz w:val="22"/>
                <w:szCs w:val="22"/>
              </w:rPr>
              <w:t xml:space="preserve"> E</w:t>
            </w:r>
            <w:r w:rsidRPr="006D1A92">
              <w:rPr>
                <w:rFonts w:ascii="Calibri" w:hAnsi="Calibri" w:eastAsia="Calibri" w:cs="Calibri"/>
                <w:color w:val="000000" w:themeColor="text1"/>
                <w:sz w:val="22"/>
                <w:szCs w:val="22"/>
              </w:rPr>
              <w:t>xplain the closing ceremony of Havdalah and how the peace of Shabbat is</w:t>
            </w:r>
            <w:r w:rsidRPr="006D1A92" w:rsidR="006E0AD9">
              <w:rPr>
                <w:rFonts w:ascii="Calibri" w:hAnsi="Calibri" w:eastAsia="Calibri" w:cs="Calibri"/>
                <w:color w:val="000000" w:themeColor="text1"/>
                <w:sz w:val="22"/>
                <w:szCs w:val="22"/>
              </w:rPr>
              <w:t xml:space="preserve"> </w:t>
            </w:r>
            <w:r w:rsidRPr="006D1A92">
              <w:rPr>
                <w:rFonts w:ascii="Calibri" w:hAnsi="Calibri" w:eastAsia="Calibri" w:cs="Calibri"/>
                <w:color w:val="000000" w:themeColor="text1"/>
                <w:sz w:val="22"/>
                <w:szCs w:val="22"/>
              </w:rPr>
              <w:t>taken with them into the rest of the week</w:t>
            </w:r>
            <w:r w:rsidRPr="006D1A92" w:rsidR="006E0AD9">
              <w:rPr>
                <w:rFonts w:ascii="Calibri" w:hAnsi="Calibri" w:eastAsia="Calibri" w:cs="Calibri"/>
                <w:color w:val="000000" w:themeColor="text1"/>
                <w:sz w:val="22"/>
                <w:szCs w:val="22"/>
              </w:rPr>
              <w:t xml:space="preserve"> using BBC Pathways to faith video https://www.bbc.co.uk/programmes/p01151n6 or </w:t>
            </w:r>
            <w:r w:rsidRPr="006D1A92">
              <w:rPr>
                <w:rFonts w:ascii="Calibri" w:hAnsi="Calibri" w:eastAsia="Calibri" w:cs="Calibri"/>
                <w:color w:val="000000" w:themeColor="text1"/>
                <w:sz w:val="22"/>
                <w:szCs w:val="22"/>
              </w:rPr>
              <w:t xml:space="preserve">Havdalah Sky </w:t>
            </w:r>
            <w:hyperlink w:history="1" r:id="rId15">
              <w:r w:rsidRPr="006D1A92">
                <w:rPr>
                  <w:rStyle w:val="Hyperlink"/>
                  <w:rFonts w:ascii="Calibri" w:hAnsi="Calibri" w:eastAsia="Calibri" w:cs="Calibri"/>
                  <w:sz w:val="22"/>
                  <w:szCs w:val="22"/>
                </w:rPr>
                <w:t>https://www.youtube.com/watch?v=3BYhwtaxkX8</w:t>
              </w:r>
            </w:hyperlink>
            <w:r w:rsidRPr="006D1A92" w:rsidR="006E0AD9">
              <w:rPr>
                <w:rFonts w:ascii="Calibri" w:hAnsi="Calibri" w:eastAsia="Calibri" w:cs="Calibri"/>
                <w:color w:val="000000" w:themeColor="text1"/>
                <w:sz w:val="22"/>
                <w:szCs w:val="22"/>
              </w:rPr>
              <w:t xml:space="preserve">   If possible create a spice mixture (cloves, cinnamon, orange peel </w:t>
            </w:r>
            <w:r w:rsidR="008C0D34">
              <w:rPr>
                <w:rFonts w:ascii="Calibri" w:hAnsi="Calibri" w:eastAsia="Calibri" w:cs="Calibri"/>
                <w:color w:val="000000" w:themeColor="text1"/>
                <w:sz w:val="22"/>
                <w:szCs w:val="22"/>
              </w:rPr>
              <w:t xml:space="preserve">and </w:t>
            </w:r>
            <w:r w:rsidRPr="006D1A92" w:rsidR="006E0AD9">
              <w:rPr>
                <w:rFonts w:ascii="Calibri" w:hAnsi="Calibri" w:eastAsia="Calibri" w:cs="Calibri"/>
                <w:color w:val="000000" w:themeColor="text1"/>
                <w:sz w:val="22"/>
                <w:szCs w:val="22"/>
              </w:rPr>
              <w:t xml:space="preserve">cardamom </w:t>
            </w:r>
            <w:r w:rsidR="008C0D34">
              <w:rPr>
                <w:rFonts w:ascii="Calibri" w:hAnsi="Calibri" w:eastAsia="Calibri" w:cs="Calibri"/>
                <w:color w:val="000000" w:themeColor="text1"/>
                <w:sz w:val="22"/>
                <w:szCs w:val="22"/>
              </w:rPr>
              <w:t xml:space="preserve">- </w:t>
            </w:r>
            <w:r w:rsidRPr="006D1A92" w:rsidR="006E0AD9">
              <w:rPr>
                <w:rFonts w:ascii="Calibri" w:hAnsi="Calibri" w:eastAsia="Calibri" w:cs="Calibri"/>
                <w:color w:val="000000" w:themeColor="text1"/>
                <w:sz w:val="22"/>
                <w:szCs w:val="22"/>
              </w:rPr>
              <w:t>take into account allergies that pupils might have</w:t>
            </w:r>
            <w:r w:rsidR="00D77701">
              <w:rPr>
                <w:rFonts w:ascii="Calibri" w:hAnsi="Calibri" w:eastAsia="Calibri" w:cs="Calibri"/>
                <w:color w:val="000000" w:themeColor="text1"/>
                <w:sz w:val="22"/>
                <w:szCs w:val="22"/>
              </w:rPr>
              <w:t>)</w:t>
            </w:r>
            <w:r w:rsidRPr="006D1A92" w:rsidR="006E0AD9">
              <w:rPr>
                <w:rFonts w:ascii="Calibri" w:hAnsi="Calibri" w:eastAsia="Calibri" w:cs="Calibri"/>
                <w:color w:val="000000" w:themeColor="text1"/>
                <w:sz w:val="22"/>
                <w:szCs w:val="22"/>
              </w:rPr>
              <w:t xml:space="preserve">.  Pass the </w:t>
            </w:r>
            <w:r w:rsidR="008C0D34">
              <w:rPr>
                <w:rFonts w:ascii="Calibri" w:hAnsi="Calibri" w:eastAsia="Calibri" w:cs="Calibri"/>
                <w:color w:val="000000" w:themeColor="text1"/>
                <w:sz w:val="22"/>
                <w:szCs w:val="22"/>
              </w:rPr>
              <w:t xml:space="preserve">spice </w:t>
            </w:r>
            <w:r w:rsidRPr="006D1A92" w:rsidR="006E0AD9">
              <w:rPr>
                <w:rFonts w:ascii="Calibri" w:hAnsi="Calibri" w:eastAsia="Calibri" w:cs="Calibri"/>
                <w:color w:val="000000" w:themeColor="text1"/>
                <w:sz w:val="22"/>
                <w:szCs w:val="22"/>
              </w:rPr>
              <w:t xml:space="preserve">box around for children to smell the </w:t>
            </w:r>
            <w:r w:rsidR="00D77701">
              <w:rPr>
                <w:rFonts w:ascii="Calibri" w:hAnsi="Calibri" w:eastAsia="Calibri" w:cs="Calibri"/>
                <w:color w:val="000000" w:themeColor="text1"/>
                <w:sz w:val="22"/>
                <w:szCs w:val="22"/>
              </w:rPr>
              <w:t>mixture of</w:t>
            </w:r>
            <w:r w:rsidRPr="006D1A92" w:rsidR="006E0AD9">
              <w:rPr>
                <w:rFonts w:ascii="Calibri" w:hAnsi="Calibri" w:eastAsia="Calibri" w:cs="Calibri"/>
                <w:color w:val="000000" w:themeColor="text1"/>
                <w:sz w:val="22"/>
                <w:szCs w:val="22"/>
              </w:rPr>
              <w:t xml:space="preserve"> spices. Discuss the idea of the ‘fragrance’ of Shabbat making the next week better.   Pupils could make and decorate their own spice box</w:t>
            </w:r>
            <w:r w:rsidRPr="006D1A92" w:rsidR="00A833AC">
              <w:rPr>
                <w:rFonts w:ascii="Calibri" w:hAnsi="Calibri" w:eastAsia="Calibri" w:cs="Calibri"/>
                <w:color w:val="000000" w:themeColor="text1"/>
                <w:sz w:val="22"/>
                <w:szCs w:val="22"/>
              </w:rPr>
              <w:t xml:space="preserve"> and write wishes for a good week ahead</w:t>
            </w:r>
            <w:r w:rsidRPr="006D1A92" w:rsidR="004C7774">
              <w:rPr>
                <w:rFonts w:ascii="Calibri" w:hAnsi="Calibri" w:eastAsia="Calibri" w:cs="Calibri"/>
                <w:color w:val="000000" w:themeColor="text1"/>
                <w:sz w:val="22"/>
                <w:szCs w:val="22"/>
              </w:rPr>
              <w:t>,</w:t>
            </w:r>
            <w:r w:rsidRPr="006D1A92" w:rsidR="006E0AD9">
              <w:rPr>
                <w:rFonts w:ascii="Calibri" w:hAnsi="Calibri" w:eastAsia="Calibri" w:cs="Calibri"/>
                <w:color w:val="000000" w:themeColor="text1"/>
                <w:sz w:val="22"/>
                <w:szCs w:val="22"/>
              </w:rPr>
              <w:t xml:space="preserve"> following on from making a Shabbat kit or could create a mind map about what they have learnt about Shabbat.</w:t>
            </w:r>
          </w:p>
          <w:p w:rsidRPr="006D1A92" w:rsidR="004C7774" w:rsidP="004C7774" w:rsidRDefault="004C7774" w14:paraId="24B09E6B" w14:textId="77777777">
            <w:pPr>
              <w:pStyle w:val="ListParagraph"/>
              <w:spacing w:line="259" w:lineRule="auto"/>
              <w:rPr>
                <w:rFonts w:ascii="Calibri" w:hAnsi="Calibri" w:eastAsia="Calibri" w:cs="Calibri"/>
                <w:color w:val="000000" w:themeColor="text1"/>
                <w:sz w:val="22"/>
                <w:szCs w:val="22"/>
              </w:rPr>
            </w:pPr>
          </w:p>
          <w:p w:rsidRPr="006D1A92" w:rsidR="005D78D6" w:rsidP="00677251" w:rsidRDefault="004C7774" w14:paraId="73D714A7" w14:textId="71D28258">
            <w:pPr>
              <w:pStyle w:val="ListParagraph"/>
              <w:numPr>
                <w:ilvl w:val="0"/>
                <w:numId w:val="6"/>
              </w:numPr>
              <w:rPr>
                <w:rFonts w:ascii="Calibri" w:hAnsi="Calibri" w:cs="Calibri"/>
                <w:sz w:val="22"/>
                <w:szCs w:val="22"/>
              </w:rPr>
            </w:pPr>
            <w:r w:rsidRPr="006D1A92">
              <w:rPr>
                <w:rFonts w:ascii="Calibri" w:hAnsi="Calibri" w:eastAsia="Calibri" w:cs="Calibri"/>
                <w:color w:val="000000" w:themeColor="text1"/>
                <w:sz w:val="22"/>
                <w:szCs w:val="22"/>
              </w:rPr>
              <w:t xml:space="preserve">Ask pupils to think about what they do if they want to remember something important – maybe the date of a birthday party, something they’ve learnt etc. Talk to the pupils about the Shema, which is a prayer that is very important to Jews and is something that they want to remember.  Show a picture of the Shema </w:t>
            </w:r>
            <w:r w:rsidRPr="006D1A92" w:rsidR="005D78D6">
              <w:rPr>
                <w:rFonts w:ascii="Calibri" w:hAnsi="Calibri" w:eastAsia="Calibri" w:cs="Calibri"/>
                <w:color w:val="000000" w:themeColor="text1"/>
                <w:sz w:val="22"/>
                <w:szCs w:val="22"/>
              </w:rPr>
              <w:t xml:space="preserve">written in Hebrew and talk to the pupils about how the Shema is one of the first prayers Jewish children learn to recite and is prayed 3 times a day. </w:t>
            </w:r>
            <w:r w:rsidR="00F34C36">
              <w:rPr>
                <w:rFonts w:ascii="Calibri" w:hAnsi="Calibri" w:cs="Calibri"/>
                <w:sz w:val="22"/>
                <w:szCs w:val="22"/>
              </w:rPr>
              <w:t>The Shema is a</w:t>
            </w:r>
            <w:r w:rsidRPr="006D1A92" w:rsidR="005D78D6">
              <w:rPr>
                <w:rFonts w:ascii="Calibri" w:hAnsi="Calibri" w:cs="Calibri"/>
                <w:sz w:val="22"/>
                <w:szCs w:val="22"/>
              </w:rPr>
              <w:t xml:space="preserve"> very important statement </w:t>
            </w:r>
            <w:r w:rsidR="00F34C36">
              <w:rPr>
                <w:rFonts w:ascii="Calibri" w:hAnsi="Calibri" w:cs="Calibri"/>
                <w:sz w:val="22"/>
                <w:szCs w:val="22"/>
              </w:rPr>
              <w:t>as it details what</w:t>
            </w:r>
            <w:r w:rsidRPr="006D1A92" w:rsidR="005D78D6">
              <w:rPr>
                <w:rFonts w:ascii="Calibri" w:hAnsi="Calibri" w:cs="Calibri"/>
                <w:sz w:val="22"/>
                <w:szCs w:val="22"/>
              </w:rPr>
              <w:t xml:space="preserve"> Jews believe</w:t>
            </w:r>
            <w:r w:rsidR="008C0D34">
              <w:rPr>
                <w:rFonts w:ascii="Calibri" w:hAnsi="Calibri" w:cs="Calibri"/>
                <w:sz w:val="22"/>
                <w:szCs w:val="22"/>
              </w:rPr>
              <w:t xml:space="preserve"> - </w:t>
            </w:r>
            <w:r w:rsidRPr="006D1A92" w:rsidR="005D78D6">
              <w:rPr>
                <w:rFonts w:ascii="Calibri" w:hAnsi="Calibri" w:cs="Calibri"/>
                <w:sz w:val="22"/>
                <w:szCs w:val="22"/>
              </w:rPr>
              <w:t>that there is only one G-d, that G-d loves everybody</w:t>
            </w:r>
            <w:r w:rsidR="00F34C36">
              <w:rPr>
                <w:rFonts w:ascii="Calibri" w:hAnsi="Calibri" w:cs="Calibri"/>
                <w:sz w:val="22"/>
                <w:szCs w:val="22"/>
              </w:rPr>
              <w:t>, that they in return</w:t>
            </w:r>
            <w:r w:rsidRPr="006D1A92" w:rsidR="005D78D6">
              <w:rPr>
                <w:rFonts w:ascii="Calibri" w:hAnsi="Calibri" w:cs="Calibri"/>
                <w:sz w:val="22"/>
                <w:szCs w:val="22"/>
              </w:rPr>
              <w:t xml:space="preserve"> should love </w:t>
            </w:r>
            <w:r w:rsidRPr="006D1A92" w:rsidR="001A4FD7">
              <w:rPr>
                <w:rFonts w:ascii="Calibri" w:hAnsi="Calibri" w:cs="Calibri"/>
                <w:sz w:val="22"/>
                <w:szCs w:val="22"/>
              </w:rPr>
              <w:t>H</w:t>
            </w:r>
            <w:r w:rsidRPr="006D1A92" w:rsidR="005D78D6">
              <w:rPr>
                <w:rFonts w:ascii="Calibri" w:hAnsi="Calibri" w:cs="Calibri"/>
                <w:sz w:val="22"/>
                <w:szCs w:val="22"/>
              </w:rPr>
              <w:t>im</w:t>
            </w:r>
            <w:r w:rsidR="008C0D34">
              <w:rPr>
                <w:rFonts w:ascii="Calibri" w:hAnsi="Calibri" w:cs="Calibri"/>
                <w:sz w:val="22"/>
                <w:szCs w:val="22"/>
              </w:rPr>
              <w:t>, t</w:t>
            </w:r>
            <w:r w:rsidRPr="006D1A92" w:rsidR="005D78D6">
              <w:rPr>
                <w:rFonts w:ascii="Calibri" w:hAnsi="Calibri" w:cs="Calibri"/>
                <w:sz w:val="22"/>
                <w:szCs w:val="22"/>
              </w:rPr>
              <w:t>hat they should follow G-d’s rules and that all children should be taught the Torah</w:t>
            </w:r>
            <w:r w:rsidRPr="006D1A92" w:rsidR="001A4FD7">
              <w:rPr>
                <w:rFonts w:ascii="Calibri" w:hAnsi="Calibri" w:cs="Calibri"/>
                <w:sz w:val="22"/>
                <w:szCs w:val="22"/>
              </w:rPr>
              <w:t>. Explain that the real Shema is too special to be touched</w:t>
            </w:r>
            <w:r w:rsidR="008C0D34">
              <w:rPr>
                <w:rFonts w:ascii="Calibri" w:hAnsi="Calibri" w:cs="Calibri"/>
                <w:sz w:val="22"/>
                <w:szCs w:val="22"/>
              </w:rPr>
              <w:t xml:space="preserve"> by anyone</w:t>
            </w:r>
            <w:r w:rsidRPr="006D1A92" w:rsidR="001A4FD7">
              <w:rPr>
                <w:rFonts w:ascii="Calibri" w:hAnsi="Calibri" w:cs="Calibri"/>
                <w:sz w:val="22"/>
                <w:szCs w:val="22"/>
              </w:rPr>
              <w:t xml:space="preserve"> except by the scribe so when it’s placed in a Jewish home it is kept in a Mezuzah. If possible show a Mezuzah to the children or show pictures.  Look at some symbols/pictures found on the mezuzahs. Why are the</w:t>
            </w:r>
            <w:r w:rsidR="00F34C36">
              <w:rPr>
                <w:rFonts w:ascii="Calibri" w:hAnsi="Calibri" w:cs="Calibri"/>
                <w:sz w:val="22"/>
                <w:szCs w:val="22"/>
              </w:rPr>
              <w:t>se symbols</w:t>
            </w:r>
            <w:r w:rsidRPr="006D1A92" w:rsidR="001A4FD7">
              <w:rPr>
                <w:rFonts w:ascii="Calibri" w:hAnsi="Calibri" w:cs="Calibri"/>
                <w:sz w:val="22"/>
                <w:szCs w:val="22"/>
              </w:rPr>
              <w:t xml:space="preserve"> important? What do they represent?</w:t>
            </w:r>
          </w:p>
          <w:p w:rsidR="00F34C36" w:rsidP="001A4FD7" w:rsidRDefault="004C7774" w14:paraId="755CA005" w14:textId="77777777">
            <w:pPr>
              <w:pStyle w:val="ListParagraph"/>
              <w:spacing w:line="259" w:lineRule="auto"/>
              <w:rPr>
                <w:rFonts w:ascii="Calibri" w:hAnsi="Calibri" w:eastAsia="Calibri" w:cs="Calibri"/>
                <w:color w:val="000000" w:themeColor="text1"/>
                <w:sz w:val="22"/>
                <w:szCs w:val="22"/>
              </w:rPr>
            </w:pPr>
            <w:r w:rsidRPr="006D1A92">
              <w:rPr>
                <w:rFonts w:ascii="Calibri" w:hAnsi="Calibri" w:eastAsia="Calibri" w:cs="Calibri"/>
                <w:color w:val="000000" w:themeColor="text1"/>
                <w:sz w:val="22"/>
                <w:szCs w:val="22"/>
              </w:rPr>
              <w:t>Remind the pupils of the video they watched in the first week introducing Charlie – you may want to show it again</w:t>
            </w:r>
            <w:r w:rsidR="00F34C36">
              <w:rPr>
                <w:rFonts w:ascii="Calibri" w:hAnsi="Calibri" w:eastAsia="Calibri" w:cs="Calibri"/>
                <w:color w:val="000000" w:themeColor="text1"/>
                <w:sz w:val="22"/>
                <w:szCs w:val="22"/>
              </w:rPr>
              <w:t xml:space="preserve"> at this point</w:t>
            </w:r>
            <w:r w:rsidRPr="006D1A92" w:rsidR="001A4FD7">
              <w:rPr>
                <w:rFonts w:ascii="Calibri" w:hAnsi="Calibri" w:eastAsia="Calibri" w:cs="Calibri"/>
                <w:color w:val="000000" w:themeColor="text1"/>
                <w:sz w:val="22"/>
                <w:szCs w:val="22"/>
              </w:rPr>
              <w:t xml:space="preserve">.  What does Charlie do when he passes a Mezuzah? </w:t>
            </w:r>
            <w:r w:rsidRPr="006D1A92">
              <w:rPr>
                <w:rFonts w:ascii="Calibri" w:hAnsi="Calibri" w:eastAsia="Calibri" w:cs="Calibri"/>
                <w:color w:val="000000" w:themeColor="text1"/>
                <w:sz w:val="22"/>
                <w:szCs w:val="22"/>
              </w:rPr>
              <w:t xml:space="preserve"> </w:t>
            </w:r>
            <w:hyperlink w:history="1" r:id="rId16">
              <w:r w:rsidRPr="006D1A92">
                <w:rPr>
                  <w:rStyle w:val="Hyperlink"/>
                  <w:rFonts w:ascii="Calibri" w:hAnsi="Calibri" w:eastAsia="Calibri" w:cs="Calibri"/>
                  <w:sz w:val="22"/>
                  <w:szCs w:val="22"/>
                </w:rPr>
                <w:t>https://www.youtube.com/watch?v=72QaHckhjIw</w:t>
              </w:r>
            </w:hyperlink>
            <w:r w:rsidRPr="006D1A92" w:rsidR="001A4FD7">
              <w:rPr>
                <w:rFonts w:ascii="Calibri" w:hAnsi="Calibri" w:eastAsia="Calibri" w:cs="Calibri"/>
                <w:color w:val="000000" w:themeColor="text1"/>
                <w:sz w:val="22"/>
                <w:szCs w:val="22"/>
              </w:rPr>
              <w:t xml:space="preserve"> </w:t>
            </w:r>
          </w:p>
          <w:p w:rsidRPr="006D1A92" w:rsidR="001A4FD7" w:rsidP="001A4FD7" w:rsidRDefault="001A4FD7" w14:paraId="74E1D3A0" w14:textId="13D0B3B9">
            <w:pPr>
              <w:pStyle w:val="ListParagraph"/>
              <w:spacing w:line="259" w:lineRule="auto"/>
              <w:rPr>
                <w:rFonts w:ascii="Calibri" w:hAnsi="Calibri" w:eastAsia="Calibri" w:cs="Calibri"/>
                <w:color w:val="000000" w:themeColor="text1"/>
                <w:sz w:val="22"/>
                <w:szCs w:val="22"/>
              </w:rPr>
            </w:pPr>
            <w:r w:rsidRPr="006D1A92">
              <w:rPr>
                <w:rFonts w:ascii="Calibri" w:hAnsi="Calibri" w:eastAsia="Calibri" w:cs="Calibri"/>
                <w:color w:val="000000" w:themeColor="text1"/>
                <w:sz w:val="22"/>
                <w:szCs w:val="22"/>
              </w:rPr>
              <w:t xml:space="preserve">Talk about where </w:t>
            </w:r>
            <w:r w:rsidRPr="006D1A92">
              <w:rPr>
                <w:rFonts w:ascii="Calibri" w:hAnsi="Calibri" w:cs="Calibri"/>
                <w:sz w:val="22"/>
                <w:szCs w:val="22"/>
                <w:lang w:val="en-GB"/>
              </w:rPr>
              <w:t>mezuzahs are found and how</w:t>
            </w:r>
            <w:r w:rsidR="00F34C36">
              <w:rPr>
                <w:rFonts w:ascii="Calibri" w:hAnsi="Calibri" w:cs="Calibri"/>
                <w:sz w:val="22"/>
                <w:szCs w:val="22"/>
                <w:lang w:val="en-GB"/>
              </w:rPr>
              <w:t xml:space="preserve"> and </w:t>
            </w:r>
            <w:r w:rsidRPr="006D1A92">
              <w:rPr>
                <w:rFonts w:ascii="Calibri" w:hAnsi="Calibri" w:cs="Calibri"/>
                <w:sz w:val="22"/>
                <w:szCs w:val="22"/>
                <w:lang w:val="en-GB"/>
              </w:rPr>
              <w:t>why they are used</w:t>
            </w:r>
          </w:p>
          <w:p w:rsidRPr="006D1A92" w:rsidR="005D78D6" w:rsidP="001A4FD7" w:rsidRDefault="001A4FD7" w14:paraId="06FEEDF5" w14:textId="149FD130">
            <w:pPr>
              <w:pStyle w:val="ListParagraph"/>
              <w:spacing w:line="259" w:lineRule="auto"/>
              <w:rPr>
                <w:rFonts w:ascii="Calibri" w:hAnsi="Calibri" w:cs="Calibri"/>
                <w:color w:val="000000"/>
                <w:sz w:val="22"/>
                <w:szCs w:val="22"/>
              </w:rPr>
            </w:pPr>
            <w:r w:rsidRPr="006D1A92">
              <w:rPr>
                <w:rFonts w:ascii="Calibri" w:hAnsi="Calibri" w:cs="Calibri"/>
                <w:sz w:val="22"/>
                <w:szCs w:val="22"/>
                <w:lang w:val="en-GB"/>
              </w:rPr>
              <w:t xml:space="preserve">in the home. </w:t>
            </w:r>
            <w:r w:rsidRPr="006D1A92" w:rsidR="00E21A70">
              <w:rPr>
                <w:rFonts w:ascii="Calibri" w:hAnsi="Calibri" w:cs="Calibri"/>
                <w:sz w:val="22"/>
                <w:szCs w:val="22"/>
                <w:lang w:val="en-GB"/>
              </w:rPr>
              <w:t>What do the mezuzahs remind Jewish families of?</w:t>
            </w:r>
            <w:r w:rsidRPr="006D1A92">
              <w:rPr>
                <w:rFonts w:ascii="Calibri" w:hAnsi="Calibri" w:cs="Calibri"/>
                <w:sz w:val="22"/>
                <w:szCs w:val="22"/>
                <w:lang w:val="en-GB"/>
              </w:rPr>
              <w:t xml:space="preserve">  Pupils could </w:t>
            </w:r>
            <w:r w:rsidRPr="006D1A92">
              <w:rPr>
                <w:rFonts w:ascii="Calibri" w:hAnsi="Calibri" w:cs="Calibri"/>
                <w:color w:val="000000"/>
                <w:sz w:val="22"/>
                <w:szCs w:val="22"/>
              </w:rPr>
              <w:t xml:space="preserve">make their </w:t>
            </w:r>
            <w:r w:rsidRPr="006D1A92" w:rsidR="005D78D6">
              <w:rPr>
                <w:rFonts w:ascii="Calibri" w:hAnsi="Calibri" w:cs="Calibri"/>
                <w:color w:val="000000"/>
                <w:sz w:val="22"/>
                <w:szCs w:val="22"/>
              </w:rPr>
              <w:t xml:space="preserve">own version of the Shema by writing what </w:t>
            </w:r>
            <w:r w:rsidRPr="006D1A92">
              <w:rPr>
                <w:rFonts w:ascii="Calibri" w:hAnsi="Calibri" w:cs="Calibri"/>
                <w:color w:val="000000"/>
                <w:sz w:val="22"/>
                <w:szCs w:val="22"/>
              </w:rPr>
              <w:t xml:space="preserve">they </w:t>
            </w:r>
            <w:r w:rsidRPr="006D1A92" w:rsidR="005D78D6">
              <w:rPr>
                <w:rFonts w:ascii="Calibri" w:hAnsi="Calibri" w:cs="Calibri"/>
                <w:color w:val="000000"/>
                <w:sz w:val="22"/>
                <w:szCs w:val="22"/>
              </w:rPr>
              <w:t>believe on a paper scroll</w:t>
            </w:r>
            <w:r w:rsidRPr="006D1A92">
              <w:rPr>
                <w:rFonts w:ascii="Calibri" w:hAnsi="Calibri" w:cs="Calibri"/>
                <w:color w:val="000000"/>
                <w:sz w:val="22"/>
                <w:szCs w:val="22"/>
              </w:rPr>
              <w:t xml:space="preserve"> and</w:t>
            </w:r>
            <w:r w:rsidR="00F34C36">
              <w:rPr>
                <w:rFonts w:ascii="Calibri" w:hAnsi="Calibri" w:cs="Calibri"/>
                <w:color w:val="000000"/>
                <w:sz w:val="22"/>
                <w:szCs w:val="22"/>
              </w:rPr>
              <w:t>/</w:t>
            </w:r>
            <w:r w:rsidRPr="006D1A92" w:rsidR="005D78D6">
              <w:rPr>
                <w:rFonts w:ascii="Calibri" w:hAnsi="Calibri" w:cs="Calibri"/>
                <w:color w:val="000000"/>
                <w:sz w:val="22"/>
                <w:szCs w:val="22"/>
              </w:rPr>
              <w:t xml:space="preserve">or make </w:t>
            </w:r>
            <w:r w:rsidRPr="006D1A92">
              <w:rPr>
                <w:rFonts w:ascii="Calibri" w:hAnsi="Calibri" w:cs="Calibri"/>
                <w:color w:val="000000"/>
                <w:sz w:val="22"/>
                <w:szCs w:val="22"/>
              </w:rPr>
              <w:t>their</w:t>
            </w:r>
            <w:r w:rsidRPr="006D1A92" w:rsidR="005D78D6">
              <w:rPr>
                <w:rFonts w:ascii="Calibri" w:hAnsi="Calibri" w:cs="Calibri"/>
                <w:color w:val="000000"/>
                <w:sz w:val="22"/>
                <w:szCs w:val="22"/>
              </w:rPr>
              <w:t xml:space="preserve"> own Mezuzah to put </w:t>
            </w:r>
            <w:r w:rsidRPr="006D1A92">
              <w:rPr>
                <w:rFonts w:ascii="Calibri" w:hAnsi="Calibri" w:cs="Calibri"/>
                <w:color w:val="000000"/>
                <w:sz w:val="22"/>
                <w:szCs w:val="22"/>
              </w:rPr>
              <w:t>a</w:t>
            </w:r>
            <w:r w:rsidRPr="006D1A92" w:rsidR="005D78D6">
              <w:rPr>
                <w:rFonts w:ascii="Calibri" w:hAnsi="Calibri" w:cs="Calibri"/>
                <w:color w:val="000000"/>
                <w:sz w:val="22"/>
                <w:szCs w:val="22"/>
              </w:rPr>
              <w:t xml:space="preserve"> scroll inside.</w:t>
            </w:r>
          </w:p>
          <w:p w:rsidRPr="006D1A92" w:rsidR="00707989" w:rsidP="001A4FD7" w:rsidRDefault="00707989" w14:paraId="1934EAF7" w14:textId="77777777">
            <w:pPr>
              <w:pStyle w:val="ListParagraph"/>
              <w:spacing w:line="259" w:lineRule="auto"/>
              <w:rPr>
                <w:rFonts w:ascii="Calibri" w:hAnsi="Calibri" w:cs="Calibri"/>
                <w:color w:val="000000"/>
                <w:sz w:val="22"/>
                <w:szCs w:val="22"/>
              </w:rPr>
            </w:pPr>
          </w:p>
          <w:p w:rsidRPr="006D1A92" w:rsidR="0054142E" w:rsidP="3B86C935" w:rsidRDefault="00FD0FC5" w14:paraId="70B8F7F5" w14:textId="131B7B11">
            <w:pPr>
              <w:pStyle w:val="ListParagraph"/>
              <w:numPr>
                <w:ilvl w:val="0"/>
                <w:numId w:val="6"/>
              </w:numPr>
              <w:spacing w:line="259" w:lineRule="auto"/>
              <w:rPr>
                <w:rFonts w:ascii="Calibri" w:hAnsi="Calibri" w:eastAsia="Calibri" w:cs="Calibri"/>
                <w:sz w:val="22"/>
                <w:szCs w:val="22"/>
              </w:rPr>
            </w:pPr>
            <w:r w:rsidRPr="3B86C935" w:rsidR="00FD0FC5">
              <w:rPr>
                <w:rFonts w:ascii="Calibri" w:hAnsi="Calibri" w:eastAsia="Calibri" w:cs="Calibri"/>
                <w:color w:val="000000" w:themeColor="text1" w:themeTint="FF" w:themeShade="FF"/>
                <w:sz w:val="22"/>
                <w:szCs w:val="22"/>
              </w:rPr>
              <w:t>Sit pupils in a circle and show them an object that is special to you</w:t>
            </w:r>
            <w:r w:rsidRPr="3B86C935" w:rsidR="00FD0FC5">
              <w:rPr>
                <w:rFonts w:ascii="Calibri" w:hAnsi="Calibri" w:eastAsia="Calibri" w:cs="Calibri"/>
                <w:color w:val="000000" w:themeColor="text1" w:themeTint="FF" w:themeShade="FF"/>
                <w:sz w:val="22"/>
                <w:szCs w:val="22"/>
              </w:rPr>
              <w:t xml:space="preserve">.  </w:t>
            </w:r>
            <w:r w:rsidRPr="3B86C935" w:rsidR="00FD0FC5">
              <w:rPr>
                <w:rFonts w:ascii="Calibri" w:hAnsi="Calibri" w:eastAsia="Calibri" w:cs="Calibri"/>
                <w:color w:val="000000" w:themeColor="text1" w:themeTint="FF" w:themeShade="FF"/>
                <w:sz w:val="22"/>
                <w:szCs w:val="22"/>
              </w:rPr>
              <w:t>It could be an object of religious or cultural relevance or just something that holds a significant memory</w:t>
            </w:r>
            <w:r w:rsidRPr="3B86C935" w:rsidR="00FD0FC5">
              <w:rPr>
                <w:rFonts w:ascii="Calibri" w:hAnsi="Calibri" w:eastAsia="Calibri" w:cs="Calibri"/>
                <w:color w:val="000000" w:themeColor="text1" w:themeTint="FF" w:themeShade="FF"/>
                <w:sz w:val="22"/>
                <w:szCs w:val="22"/>
              </w:rPr>
              <w:t xml:space="preserve">.  </w:t>
            </w:r>
            <w:r w:rsidRPr="3B86C935" w:rsidR="00217021">
              <w:rPr>
                <w:rFonts w:ascii="Calibri" w:hAnsi="Calibri" w:eastAsia="Calibri" w:cs="Calibri"/>
                <w:color w:val="000000" w:themeColor="text1" w:themeTint="FF" w:themeShade="FF"/>
                <w:sz w:val="22"/>
                <w:szCs w:val="22"/>
              </w:rPr>
              <w:t>Explain that</w:t>
            </w:r>
            <w:r w:rsidRPr="3B86C935" w:rsidR="003868E4">
              <w:rPr>
                <w:rFonts w:ascii="Calibri" w:hAnsi="Calibri" w:eastAsia="Calibri" w:cs="Calibri"/>
                <w:color w:val="000000" w:themeColor="text1" w:themeTint="FF" w:themeShade="FF"/>
                <w:sz w:val="22"/>
                <w:szCs w:val="22"/>
              </w:rPr>
              <w:t xml:space="preserve"> everyone has objects that are special and that</w:t>
            </w:r>
            <w:r w:rsidRPr="3B86C935" w:rsidR="00F34C36">
              <w:rPr>
                <w:rFonts w:ascii="Calibri" w:hAnsi="Calibri" w:eastAsia="Calibri" w:cs="Calibri"/>
                <w:color w:val="000000" w:themeColor="text1" w:themeTint="FF" w:themeShade="FF"/>
                <w:sz w:val="22"/>
                <w:szCs w:val="22"/>
              </w:rPr>
              <w:t xml:space="preserve"> they </w:t>
            </w:r>
            <w:r w:rsidRPr="3B86C935" w:rsidR="003868E4">
              <w:rPr>
                <w:rFonts w:ascii="Calibri" w:hAnsi="Calibri" w:eastAsia="Calibri" w:cs="Calibri"/>
                <w:color w:val="000000" w:themeColor="text1" w:themeTint="FF" w:themeShade="FF"/>
                <w:sz w:val="22"/>
                <w:szCs w:val="22"/>
              </w:rPr>
              <w:t>will be looking</w:t>
            </w:r>
            <w:r w:rsidRPr="3B86C935" w:rsidR="00217021">
              <w:rPr>
                <w:rFonts w:ascii="Calibri" w:hAnsi="Calibri" w:eastAsia="Calibri" w:cs="Calibri"/>
                <w:color w:val="000000" w:themeColor="text1" w:themeTint="FF" w:themeShade="FF"/>
                <w:sz w:val="22"/>
                <w:szCs w:val="22"/>
              </w:rPr>
              <w:t xml:space="preserve"> </w:t>
            </w:r>
            <w:r w:rsidRPr="3B86C935" w:rsidR="003868E4">
              <w:rPr>
                <w:rFonts w:ascii="Calibri" w:hAnsi="Calibri" w:eastAsia="Calibri" w:cs="Calibri"/>
                <w:color w:val="000000" w:themeColor="text1" w:themeTint="FF" w:themeShade="FF"/>
                <w:sz w:val="22"/>
                <w:szCs w:val="22"/>
              </w:rPr>
              <w:t xml:space="preserve">at items of clothing that are </w:t>
            </w:r>
            <w:r w:rsidRPr="3B86C935" w:rsidR="00217021">
              <w:rPr>
                <w:rFonts w:ascii="Calibri" w:hAnsi="Calibri" w:eastAsia="Calibri" w:cs="Calibri"/>
                <w:color w:val="000000" w:themeColor="text1" w:themeTint="FF" w:themeShade="FF"/>
                <w:sz w:val="22"/>
                <w:szCs w:val="22"/>
              </w:rPr>
              <w:t xml:space="preserve">important to </w:t>
            </w:r>
            <w:r w:rsidRPr="3B86C935" w:rsidR="003868E4">
              <w:rPr>
                <w:rFonts w:ascii="Calibri" w:hAnsi="Calibri" w:eastAsia="Calibri" w:cs="Calibri"/>
                <w:color w:val="000000" w:themeColor="text1" w:themeTint="FF" w:themeShade="FF"/>
                <w:sz w:val="22"/>
                <w:szCs w:val="22"/>
              </w:rPr>
              <w:t>people of the Jewish faith</w:t>
            </w:r>
            <w:r w:rsidRPr="3B86C935" w:rsidR="003868E4">
              <w:rPr>
                <w:rFonts w:ascii="Calibri" w:hAnsi="Calibri" w:eastAsia="Calibri" w:cs="Calibri"/>
                <w:color w:val="000000" w:themeColor="text1" w:themeTint="FF" w:themeShade="FF"/>
                <w:sz w:val="22"/>
                <w:szCs w:val="22"/>
              </w:rPr>
              <w:t>.</w:t>
            </w:r>
            <w:r w:rsidRPr="3B86C935" w:rsidR="00217021">
              <w:rPr>
                <w:rFonts w:ascii="Calibri" w:hAnsi="Calibri" w:eastAsia="Calibri" w:cs="Calibri"/>
                <w:color w:val="000000" w:themeColor="text1" w:themeTint="FF" w:themeShade="FF"/>
                <w:sz w:val="22"/>
                <w:szCs w:val="22"/>
              </w:rPr>
              <w:t xml:space="preserve">  </w:t>
            </w:r>
            <w:r w:rsidRPr="3B86C935" w:rsidR="00F77B59">
              <w:rPr>
                <w:rFonts w:ascii="Calibri" w:hAnsi="Calibri" w:eastAsia="Calibri" w:cs="Calibri"/>
                <w:color w:val="000000" w:themeColor="text1" w:themeTint="FF" w:themeShade="FF"/>
                <w:sz w:val="22"/>
                <w:szCs w:val="22"/>
              </w:rPr>
              <w:t xml:space="preserve">Show the children </w:t>
            </w:r>
            <w:r w:rsidRPr="3B86C935" w:rsidR="0054142E">
              <w:rPr>
                <w:rFonts w:ascii="Calibri" w:hAnsi="Calibri" w:eastAsia="Calibri" w:cs="Calibri"/>
                <w:color w:val="000000" w:themeColor="text1" w:themeTint="FF" w:themeShade="FF"/>
                <w:sz w:val="22"/>
                <w:szCs w:val="22"/>
              </w:rPr>
              <w:t>a</w:t>
            </w:r>
            <w:r w:rsidRPr="3B86C935" w:rsidR="00F77B59">
              <w:rPr>
                <w:rFonts w:ascii="Calibri" w:hAnsi="Calibri" w:eastAsia="Calibri" w:cs="Calibri"/>
                <w:color w:val="000000" w:themeColor="text1" w:themeTint="FF" w:themeShade="FF"/>
                <w:sz w:val="22"/>
                <w:szCs w:val="22"/>
              </w:rPr>
              <w:t xml:space="preserve"> Tallit</w:t>
            </w:r>
            <w:r w:rsidRPr="3B86C935" w:rsidR="008C0D34">
              <w:rPr>
                <w:rFonts w:ascii="Calibri" w:hAnsi="Calibri" w:eastAsia="Calibri" w:cs="Calibri"/>
                <w:color w:val="000000" w:themeColor="text1" w:themeTint="FF" w:themeShade="FF"/>
                <w:sz w:val="22"/>
                <w:szCs w:val="22"/>
              </w:rPr>
              <w:t xml:space="preserve"> </w:t>
            </w:r>
            <w:r w:rsidRPr="3B86C935" w:rsidR="00F77B59">
              <w:rPr>
                <w:rFonts w:ascii="Calibri" w:hAnsi="Calibri" w:eastAsia="Calibri" w:cs="Calibri"/>
                <w:color w:val="000000" w:themeColor="text1" w:themeTint="FF" w:themeShade="FF"/>
                <w:sz w:val="22"/>
                <w:szCs w:val="22"/>
              </w:rPr>
              <w:t>(</w:t>
            </w:r>
            <w:r w:rsidRPr="3B86C935" w:rsidR="008C0D34">
              <w:rPr>
                <w:rFonts w:ascii="Calibri" w:hAnsi="Calibri" w:eastAsia="Calibri" w:cs="Calibri"/>
                <w:color w:val="000000" w:themeColor="text1" w:themeTint="FF" w:themeShade="FF"/>
                <w:sz w:val="22"/>
                <w:szCs w:val="22"/>
              </w:rPr>
              <w:t xml:space="preserve">pronounced </w:t>
            </w:r>
            <w:r w:rsidRPr="3B86C935" w:rsidR="0054142E">
              <w:rPr>
                <w:rFonts w:ascii="Calibri" w:hAnsi="Calibri" w:eastAsia="Calibri" w:cs="Calibri"/>
                <w:color w:val="000000" w:themeColor="text1" w:themeTint="FF" w:themeShade="FF"/>
                <w:sz w:val="22"/>
                <w:szCs w:val="22"/>
              </w:rPr>
              <w:t>tall-</w:t>
            </w:r>
            <w:r w:rsidRPr="3B86C935" w:rsidR="0054142E">
              <w:rPr>
                <w:rFonts w:ascii="Calibri" w:hAnsi="Calibri" w:eastAsia="Calibri" w:cs="Calibri"/>
                <w:color w:val="000000" w:themeColor="text1" w:themeTint="FF" w:themeShade="FF"/>
                <w:sz w:val="22"/>
                <w:szCs w:val="22"/>
              </w:rPr>
              <w:t>eet</w:t>
            </w:r>
            <w:r w:rsidRPr="3B86C935" w:rsidR="00F34C36">
              <w:rPr>
                <w:rFonts w:ascii="Calibri" w:hAnsi="Calibri" w:eastAsia="Calibri" w:cs="Calibri"/>
                <w:color w:val="000000" w:themeColor="text1" w:themeTint="FF" w:themeShade="FF"/>
                <w:sz w:val="22"/>
                <w:szCs w:val="22"/>
              </w:rPr>
              <w:t>)</w:t>
            </w:r>
            <w:r w:rsidRPr="3B86C935" w:rsidR="0054142E">
              <w:rPr>
                <w:rFonts w:ascii="Calibri" w:hAnsi="Calibri" w:eastAsia="Calibri" w:cs="Calibri"/>
                <w:color w:val="000000" w:themeColor="text1" w:themeTint="FF" w:themeShade="FF"/>
                <w:sz w:val="22"/>
                <w:szCs w:val="22"/>
              </w:rPr>
              <w:t xml:space="preserve"> </w:t>
            </w:r>
            <w:r w:rsidRPr="3B86C935" w:rsidR="00F34C36">
              <w:rPr>
                <w:rFonts w:ascii="Calibri" w:hAnsi="Calibri" w:eastAsia="Calibri" w:cs="Calibri"/>
                <w:color w:val="000000" w:themeColor="text1" w:themeTint="FF" w:themeShade="FF"/>
                <w:sz w:val="22"/>
                <w:szCs w:val="22"/>
              </w:rPr>
              <w:t>which is a p</w:t>
            </w:r>
            <w:r w:rsidRPr="3B86C935" w:rsidR="0054142E">
              <w:rPr>
                <w:rFonts w:ascii="Calibri" w:hAnsi="Calibri" w:eastAsia="Calibri" w:cs="Calibri"/>
                <w:color w:val="000000" w:themeColor="text1" w:themeTint="FF" w:themeShade="FF"/>
                <w:sz w:val="22"/>
                <w:szCs w:val="22"/>
              </w:rPr>
              <w:t xml:space="preserve">rayer </w:t>
            </w:r>
            <w:r w:rsidRPr="3B86C935" w:rsidR="00F77B59">
              <w:rPr>
                <w:rFonts w:ascii="Calibri" w:hAnsi="Calibri" w:eastAsia="Calibri" w:cs="Calibri"/>
                <w:color w:val="000000" w:themeColor="text1" w:themeTint="FF" w:themeShade="FF"/>
                <w:sz w:val="22"/>
                <w:szCs w:val="22"/>
              </w:rPr>
              <w:t>shawl</w:t>
            </w:r>
            <w:r w:rsidRPr="3B86C935" w:rsidR="00F34C36">
              <w:rPr>
                <w:rFonts w:ascii="Calibri" w:hAnsi="Calibri" w:eastAsia="Calibri" w:cs="Calibri"/>
                <w:color w:val="000000" w:themeColor="text1" w:themeTint="FF" w:themeShade="FF"/>
                <w:sz w:val="22"/>
                <w:szCs w:val="22"/>
              </w:rPr>
              <w:t>.</w:t>
            </w:r>
            <w:r w:rsidRPr="3B86C935" w:rsidR="0054142E">
              <w:rPr>
                <w:rFonts w:ascii="Calibri" w:hAnsi="Calibri" w:eastAsia="Calibri" w:cs="Calibri"/>
                <w:color w:val="000000" w:themeColor="text1" w:themeTint="FF" w:themeShade="FF"/>
                <w:sz w:val="22"/>
                <w:szCs w:val="22"/>
              </w:rPr>
              <w:t xml:space="preserve"> </w:t>
            </w:r>
            <w:r w:rsidRPr="3B86C935" w:rsidR="00F34C36">
              <w:rPr>
                <w:rFonts w:ascii="Calibri" w:hAnsi="Calibri" w:eastAsia="Calibri" w:cs="Calibri"/>
                <w:color w:val="000000" w:themeColor="text1" w:themeTint="FF" w:themeShade="FF"/>
                <w:sz w:val="22"/>
                <w:szCs w:val="22"/>
              </w:rPr>
              <w:t>I</w:t>
            </w:r>
            <w:r w:rsidRPr="3B86C935" w:rsidR="0054142E">
              <w:rPr>
                <w:rFonts w:ascii="Calibri" w:hAnsi="Calibri" w:eastAsia="Calibri" w:cs="Calibri"/>
                <w:color w:val="000000" w:themeColor="text1" w:themeTint="FF" w:themeShade="FF"/>
                <w:sz w:val="22"/>
                <w:szCs w:val="22"/>
              </w:rPr>
              <w:t xml:space="preserve">deally this will be an actual artefact but if </w:t>
            </w:r>
            <w:r w:rsidRPr="3B86C935" w:rsidR="008C0D34">
              <w:rPr>
                <w:rFonts w:ascii="Calibri" w:hAnsi="Calibri" w:eastAsia="Calibri" w:cs="Calibri"/>
                <w:color w:val="000000" w:themeColor="text1" w:themeTint="FF" w:themeShade="FF"/>
                <w:sz w:val="22"/>
                <w:szCs w:val="22"/>
              </w:rPr>
              <w:t xml:space="preserve">one is </w:t>
            </w:r>
            <w:r w:rsidRPr="3B86C935" w:rsidR="0054142E">
              <w:rPr>
                <w:rFonts w:ascii="Calibri" w:hAnsi="Calibri" w:eastAsia="Calibri" w:cs="Calibri"/>
                <w:color w:val="000000" w:themeColor="text1" w:themeTint="FF" w:themeShade="FF"/>
                <w:sz w:val="22"/>
                <w:szCs w:val="22"/>
              </w:rPr>
              <w:t>not</w:t>
            </w:r>
            <w:r w:rsidRPr="3B86C935" w:rsidR="008C0D34">
              <w:rPr>
                <w:rFonts w:ascii="Calibri" w:hAnsi="Calibri" w:eastAsia="Calibri" w:cs="Calibri"/>
                <w:color w:val="000000" w:themeColor="text1" w:themeTint="FF" w:themeShade="FF"/>
                <w:sz w:val="22"/>
                <w:szCs w:val="22"/>
              </w:rPr>
              <w:t xml:space="preserve"> </w:t>
            </w:r>
            <w:r w:rsidRPr="3B86C935" w:rsidR="008C0D34">
              <w:rPr>
                <w:rFonts w:ascii="Calibri" w:hAnsi="Calibri" w:eastAsia="Calibri" w:cs="Calibri"/>
                <w:color w:val="000000" w:themeColor="text1" w:themeTint="FF" w:themeShade="FF"/>
                <w:sz w:val="22"/>
                <w:szCs w:val="22"/>
              </w:rPr>
              <w:t xml:space="preserve">available, </w:t>
            </w:r>
            <w:r w:rsidRPr="3B86C935" w:rsidR="0054142E">
              <w:rPr>
                <w:rFonts w:ascii="Calibri" w:hAnsi="Calibri" w:eastAsia="Calibri" w:cs="Calibri"/>
                <w:color w:val="000000" w:themeColor="text1" w:themeTint="FF" w:themeShade="FF"/>
                <w:sz w:val="22"/>
                <w:szCs w:val="22"/>
              </w:rPr>
              <w:t>show</w:t>
            </w:r>
            <w:r w:rsidRPr="3B86C935" w:rsidR="0054142E">
              <w:rPr>
                <w:rFonts w:ascii="Calibri" w:hAnsi="Calibri" w:eastAsia="Calibri" w:cs="Calibri"/>
                <w:color w:val="000000" w:themeColor="text1" w:themeTint="FF" w:themeShade="FF"/>
                <w:sz w:val="22"/>
                <w:szCs w:val="22"/>
              </w:rPr>
              <w:t xml:space="preserve"> a photo</w:t>
            </w:r>
            <w:r w:rsidRPr="3B86C935" w:rsidR="00F77B59">
              <w:rPr>
                <w:rFonts w:ascii="Calibri" w:hAnsi="Calibri" w:eastAsia="Calibri" w:cs="Calibri"/>
                <w:color w:val="000000" w:themeColor="text1" w:themeTint="FF" w:themeShade="FF"/>
                <w:sz w:val="22"/>
                <w:szCs w:val="22"/>
              </w:rPr>
              <w:t xml:space="preserve"> and explain</w:t>
            </w:r>
            <w:r w:rsidRPr="3B86C935" w:rsidR="008C0D34">
              <w:rPr>
                <w:rFonts w:ascii="Calibri" w:hAnsi="Calibri" w:eastAsia="Calibri" w:cs="Calibri"/>
                <w:color w:val="000000" w:themeColor="text1" w:themeTint="FF" w:themeShade="FF"/>
                <w:sz w:val="22"/>
                <w:szCs w:val="22"/>
              </w:rPr>
              <w:t xml:space="preserve"> that</w:t>
            </w:r>
            <w:r w:rsidRPr="3B86C935" w:rsidR="00F77B59">
              <w:rPr>
                <w:rFonts w:ascii="Calibri" w:hAnsi="Calibri" w:eastAsia="Calibri" w:cs="Calibri"/>
                <w:color w:val="000000" w:themeColor="text1" w:themeTint="FF" w:themeShade="FF"/>
                <w:sz w:val="22"/>
                <w:szCs w:val="22"/>
              </w:rPr>
              <w:t xml:space="preserve"> for people of the Jewish faith </w:t>
            </w:r>
            <w:r w:rsidRPr="3B86C935" w:rsidR="0054142E">
              <w:rPr>
                <w:rFonts w:ascii="Calibri" w:hAnsi="Calibri" w:eastAsia="Calibri" w:cs="Calibri"/>
                <w:color w:val="000000" w:themeColor="text1" w:themeTint="FF" w:themeShade="FF"/>
                <w:sz w:val="22"/>
                <w:szCs w:val="22"/>
              </w:rPr>
              <w:t>it has a special purpose</w:t>
            </w:r>
            <w:r w:rsidRPr="3B86C935" w:rsidR="00F77B59">
              <w:rPr>
                <w:rFonts w:ascii="Calibri" w:hAnsi="Calibri" w:eastAsia="Calibri" w:cs="Calibri"/>
                <w:color w:val="000000" w:themeColor="text1" w:themeTint="FF" w:themeShade="FF"/>
                <w:sz w:val="22"/>
                <w:szCs w:val="22"/>
              </w:rPr>
              <w:t>.</w:t>
            </w:r>
            <w:r w:rsidRPr="3B86C935" w:rsidR="0054142E">
              <w:rPr>
                <w:rFonts w:ascii="Calibri" w:hAnsi="Calibri" w:eastAsia="Calibri" w:cs="Calibri"/>
                <w:color w:val="000000" w:themeColor="text1" w:themeTint="FF" w:themeShade="FF"/>
                <w:sz w:val="22"/>
                <w:szCs w:val="22"/>
              </w:rPr>
              <w:t xml:space="preserve">  Allow pupils to look closely at Tallit, what do they notice about it. </w:t>
            </w:r>
            <w:r w:rsidRPr="3B86C935" w:rsidR="00BF36FB">
              <w:rPr>
                <w:rFonts w:ascii="Calibri" w:hAnsi="Calibri" w:eastAsia="Calibri" w:cs="Calibri"/>
                <w:color w:val="000000" w:themeColor="text1" w:themeTint="FF" w:themeShade="FF"/>
                <w:sz w:val="22"/>
                <w:szCs w:val="22"/>
              </w:rPr>
              <w:t>Discuss when the Tallit would be worn by Jews and why.</w:t>
            </w:r>
            <w:r w:rsidRPr="3B86C935" w:rsidR="0054142E">
              <w:rPr>
                <w:rFonts w:ascii="Calibri" w:hAnsi="Calibri" w:eastAsia="Calibri" w:cs="Calibri"/>
                <w:color w:val="000000" w:themeColor="text1" w:themeTint="FF" w:themeShade="FF"/>
                <w:sz w:val="22"/>
                <w:szCs w:val="22"/>
              </w:rPr>
              <w:t xml:space="preserve"> </w:t>
            </w:r>
            <w:r w:rsidRPr="3B86C935" w:rsidR="00BF36FB">
              <w:rPr>
                <w:rFonts w:ascii="Calibri" w:hAnsi="Calibri" w:eastAsia="Calibri" w:cs="Calibri"/>
                <w:color w:val="000000" w:themeColor="text1" w:themeTint="FF" w:themeShade="FF"/>
                <w:sz w:val="22"/>
                <w:szCs w:val="22"/>
              </w:rPr>
              <w:t xml:space="preserve"> Explain to the pupils</w:t>
            </w:r>
            <w:r w:rsidRPr="3B86C935" w:rsidR="0054142E">
              <w:rPr>
                <w:rFonts w:ascii="Calibri" w:hAnsi="Calibri" w:eastAsia="Calibri" w:cs="Calibri"/>
                <w:color w:val="000000" w:themeColor="text1" w:themeTint="FF" w:themeShade="FF"/>
                <w:sz w:val="22"/>
                <w:szCs w:val="22"/>
              </w:rPr>
              <w:t xml:space="preserve"> that the Tallit is a prayer shawl </w:t>
            </w:r>
            <w:r w:rsidRPr="3B86C935" w:rsidR="00BF36FB">
              <w:rPr>
                <w:rFonts w:ascii="Calibri" w:hAnsi="Calibri" w:eastAsia="Calibri" w:cs="Calibri"/>
                <w:color w:val="000000" w:themeColor="text1" w:themeTint="FF" w:themeShade="FF"/>
                <w:sz w:val="22"/>
                <w:szCs w:val="22"/>
              </w:rPr>
              <w:t>which is worn by</w:t>
            </w:r>
            <w:r w:rsidRPr="3B86C935" w:rsidR="75686022">
              <w:rPr>
                <w:rFonts w:ascii="Calibri" w:hAnsi="Calibri" w:eastAsia="Calibri" w:cs="Calibri"/>
                <w:color w:val="000000" w:themeColor="text1" w:themeTint="FF" w:themeShade="FF"/>
                <w:sz w:val="22"/>
                <w:szCs w:val="22"/>
              </w:rPr>
              <w:t xml:space="preserve"> some</w:t>
            </w:r>
            <w:r w:rsidRPr="3B86C935" w:rsidR="00BF36FB">
              <w:rPr>
                <w:rFonts w:ascii="Calibri" w:hAnsi="Calibri" w:eastAsia="Calibri" w:cs="Calibri"/>
                <w:color w:val="000000" w:themeColor="text1" w:themeTint="FF" w:themeShade="FF"/>
                <w:sz w:val="22"/>
                <w:szCs w:val="22"/>
              </w:rPr>
              <w:t xml:space="preserve"> Jewish men from the age of 13</w:t>
            </w:r>
            <w:r w:rsidRPr="3B86C935" w:rsidR="00BF36FB">
              <w:rPr>
                <w:rFonts w:ascii="Calibri" w:hAnsi="Calibri" w:eastAsia="Calibri" w:cs="Calibri"/>
                <w:color w:val="000000" w:themeColor="text1" w:themeTint="FF" w:themeShade="FF"/>
                <w:sz w:val="22"/>
                <w:szCs w:val="22"/>
              </w:rPr>
              <w:t xml:space="preserve">.  </w:t>
            </w:r>
            <w:r w:rsidRPr="3B86C935" w:rsidR="00BF36FB">
              <w:rPr>
                <w:rFonts w:ascii="Calibri" w:hAnsi="Calibri" w:eastAsia="Calibri" w:cs="Calibri"/>
                <w:color w:val="000000" w:themeColor="text1" w:themeTint="FF" w:themeShade="FF"/>
                <w:sz w:val="22"/>
                <w:szCs w:val="22"/>
              </w:rPr>
              <w:t>It’s</w:t>
            </w:r>
            <w:r w:rsidRPr="3B86C935" w:rsidR="00BF36FB">
              <w:rPr>
                <w:rFonts w:ascii="Calibri" w:hAnsi="Calibri" w:eastAsia="Calibri" w:cs="Calibri"/>
                <w:color w:val="000000" w:themeColor="text1" w:themeTint="FF" w:themeShade="FF"/>
                <w:sz w:val="22"/>
                <w:szCs w:val="22"/>
              </w:rPr>
              <w:t xml:space="preserve"> </w:t>
            </w:r>
            <w:r w:rsidRPr="3B86C935" w:rsidR="0054142E">
              <w:rPr>
                <w:rFonts w:ascii="Calibri" w:hAnsi="Calibri" w:eastAsia="Calibri" w:cs="Calibri"/>
                <w:color w:val="000000" w:themeColor="text1" w:themeTint="FF" w:themeShade="FF"/>
                <w:sz w:val="22"/>
                <w:szCs w:val="22"/>
              </w:rPr>
              <w:t>worn every morning for prayers</w:t>
            </w:r>
            <w:r w:rsidRPr="3B86C935" w:rsidR="00BF36FB">
              <w:rPr>
                <w:rFonts w:ascii="Calibri" w:hAnsi="Calibri" w:eastAsia="Calibri" w:cs="Calibri"/>
                <w:color w:val="000000" w:themeColor="text1" w:themeTint="FF" w:themeShade="FF"/>
                <w:sz w:val="22"/>
                <w:szCs w:val="22"/>
              </w:rPr>
              <w:t xml:space="preserve"> and</w:t>
            </w:r>
            <w:r w:rsidRPr="3B86C935" w:rsidR="0054142E">
              <w:rPr>
                <w:rFonts w:ascii="Calibri" w:hAnsi="Calibri" w:eastAsia="Calibri" w:cs="Calibri"/>
                <w:color w:val="000000" w:themeColor="text1" w:themeTint="FF" w:themeShade="FF"/>
                <w:sz w:val="22"/>
                <w:szCs w:val="22"/>
              </w:rPr>
              <w:t xml:space="preserve"> is white with blue or black stripes.  </w:t>
            </w:r>
            <w:r w:rsidRPr="3B86C935" w:rsidR="00BF36FB">
              <w:rPr>
                <w:rFonts w:ascii="Calibri" w:hAnsi="Calibri" w:eastAsia="Calibri" w:cs="Calibri"/>
                <w:color w:val="000000" w:themeColor="text1" w:themeTint="FF" w:themeShade="FF"/>
                <w:sz w:val="22"/>
                <w:szCs w:val="22"/>
              </w:rPr>
              <w:t xml:space="preserve">Draw </w:t>
            </w:r>
            <w:r w:rsidRPr="3B86C935" w:rsidR="00BF36FB">
              <w:rPr>
                <w:rFonts w:ascii="Calibri" w:hAnsi="Calibri" w:eastAsia="Calibri" w:cs="Calibri"/>
                <w:color w:val="000000" w:themeColor="text1" w:themeTint="FF" w:themeShade="FF"/>
                <w:sz w:val="22"/>
                <w:szCs w:val="22"/>
              </w:rPr>
              <w:t>pupils</w:t>
            </w:r>
            <w:r w:rsidRPr="3B86C935" w:rsidR="00BF36FB">
              <w:rPr>
                <w:rFonts w:ascii="Calibri" w:hAnsi="Calibri" w:eastAsia="Calibri" w:cs="Calibri"/>
                <w:color w:val="000000" w:themeColor="text1" w:themeTint="FF" w:themeShade="FF"/>
                <w:sz w:val="22"/>
                <w:szCs w:val="22"/>
              </w:rPr>
              <w:t xml:space="preserve"> attention to the fringes.  Explain they are called</w:t>
            </w:r>
            <w:r w:rsidRPr="3B86C935" w:rsidR="0054142E">
              <w:rPr>
                <w:rFonts w:ascii="Calibri" w:hAnsi="Calibri" w:eastAsia="Calibri" w:cs="Calibri"/>
                <w:color w:val="000000" w:themeColor="text1" w:themeTint="FF" w:themeShade="FF"/>
                <w:sz w:val="22"/>
                <w:szCs w:val="22"/>
              </w:rPr>
              <w:t xml:space="preserve"> Tzitzit </w:t>
            </w:r>
            <w:r w:rsidRPr="3B86C935" w:rsidR="00BF36FB">
              <w:rPr>
                <w:rFonts w:ascii="Calibri" w:hAnsi="Calibri" w:eastAsia="Calibri" w:cs="Calibri"/>
                <w:color w:val="000000" w:themeColor="text1" w:themeTint="FF" w:themeShade="FF"/>
                <w:sz w:val="22"/>
                <w:szCs w:val="22"/>
              </w:rPr>
              <w:t>and</w:t>
            </w:r>
            <w:r w:rsidRPr="3B86C935" w:rsidR="0054142E">
              <w:rPr>
                <w:rFonts w:ascii="Calibri" w:hAnsi="Calibri" w:eastAsia="Calibri" w:cs="Calibri"/>
                <w:color w:val="000000" w:themeColor="text1" w:themeTint="FF" w:themeShade="FF"/>
                <w:sz w:val="22"/>
                <w:szCs w:val="22"/>
              </w:rPr>
              <w:t xml:space="preserve"> consist of 8 strands with five knots at the corners</w:t>
            </w:r>
            <w:r w:rsidRPr="3B86C935" w:rsidR="00BF36FB">
              <w:rPr>
                <w:rFonts w:ascii="Calibri" w:hAnsi="Calibri" w:eastAsia="Calibri" w:cs="Calibri"/>
                <w:color w:val="000000" w:themeColor="text1" w:themeTint="FF" w:themeShade="FF"/>
                <w:sz w:val="22"/>
                <w:szCs w:val="22"/>
              </w:rPr>
              <w:t xml:space="preserve"> and they</w:t>
            </w:r>
            <w:r w:rsidRPr="3B86C935" w:rsidR="0054142E">
              <w:rPr>
                <w:rFonts w:ascii="Calibri" w:hAnsi="Calibri" w:eastAsia="Calibri" w:cs="Calibri"/>
                <w:color w:val="000000" w:themeColor="text1" w:themeTint="FF" w:themeShade="FF"/>
                <w:sz w:val="22"/>
                <w:szCs w:val="22"/>
              </w:rPr>
              <w:t xml:space="preserve"> </w:t>
            </w:r>
            <w:r w:rsidRPr="3B86C935" w:rsidR="0054142E">
              <w:rPr>
                <w:rFonts w:ascii="Calibri" w:hAnsi="Calibri" w:eastAsia="Calibri" w:cs="Calibri"/>
                <w:color w:val="000000" w:themeColor="text1" w:themeTint="FF" w:themeShade="FF"/>
                <w:sz w:val="22"/>
                <w:szCs w:val="22"/>
              </w:rPr>
              <w:t>represent</w:t>
            </w:r>
            <w:r w:rsidRPr="3B86C935" w:rsidR="0054142E">
              <w:rPr>
                <w:rFonts w:ascii="Calibri" w:hAnsi="Calibri" w:eastAsia="Calibri" w:cs="Calibri"/>
                <w:color w:val="000000" w:themeColor="text1" w:themeTint="FF" w:themeShade="FF"/>
                <w:sz w:val="22"/>
                <w:szCs w:val="22"/>
              </w:rPr>
              <w:t xml:space="preserve"> the 613 commandments of the Torah</w:t>
            </w:r>
            <w:r w:rsidRPr="3B86C935" w:rsidR="00BF36FB">
              <w:rPr>
                <w:rFonts w:ascii="Calibri" w:hAnsi="Calibri" w:eastAsia="Calibri" w:cs="Calibri"/>
                <w:color w:val="000000" w:themeColor="text1" w:themeTint="FF" w:themeShade="FF"/>
                <w:sz w:val="22"/>
                <w:szCs w:val="22"/>
              </w:rPr>
              <w:t xml:space="preserve">.   Ask pupils to think back to the videos we have watched.  Did they notice anything else that </w:t>
            </w:r>
            <w:r w:rsidRPr="3B86C935" w:rsidR="644C4BD0">
              <w:rPr>
                <w:rFonts w:ascii="Calibri" w:hAnsi="Calibri" w:eastAsia="Calibri" w:cs="Calibri"/>
                <w:color w:val="000000" w:themeColor="text1" w:themeTint="FF" w:themeShade="FF"/>
                <w:sz w:val="22"/>
                <w:szCs w:val="22"/>
              </w:rPr>
              <w:t xml:space="preserve">some </w:t>
            </w:r>
            <w:r w:rsidRPr="3B86C935" w:rsidR="00BF36FB">
              <w:rPr>
                <w:rFonts w:ascii="Calibri" w:hAnsi="Calibri" w:eastAsia="Calibri" w:cs="Calibri"/>
                <w:color w:val="000000" w:themeColor="text1" w:themeTint="FF" w:themeShade="FF"/>
                <w:sz w:val="22"/>
                <w:szCs w:val="22"/>
              </w:rPr>
              <w:t xml:space="preserve">Jewish people </w:t>
            </w:r>
            <w:r w:rsidRPr="3B86C935" w:rsidR="216B18BF">
              <w:rPr>
                <w:rFonts w:ascii="Calibri" w:hAnsi="Calibri" w:eastAsia="Calibri" w:cs="Calibri"/>
                <w:color w:val="000000" w:themeColor="text1" w:themeTint="FF" w:themeShade="FF"/>
                <w:sz w:val="22"/>
                <w:szCs w:val="22"/>
              </w:rPr>
              <w:t xml:space="preserve">may </w:t>
            </w:r>
            <w:r w:rsidRPr="3B86C935" w:rsidR="00BF36FB">
              <w:rPr>
                <w:rFonts w:ascii="Calibri" w:hAnsi="Calibri" w:eastAsia="Calibri" w:cs="Calibri"/>
                <w:color w:val="000000" w:themeColor="text1" w:themeTint="FF" w:themeShade="FF"/>
                <w:sz w:val="22"/>
                <w:szCs w:val="22"/>
              </w:rPr>
              <w:t xml:space="preserve">wear? </w:t>
            </w:r>
            <w:r w:rsidRPr="3B86C935" w:rsidR="0054142E">
              <w:rPr>
                <w:rFonts w:ascii="Calibri" w:hAnsi="Calibri" w:eastAsia="Calibri" w:cs="Calibri"/>
                <w:color w:val="000000" w:themeColor="text1" w:themeTint="FF" w:themeShade="FF"/>
                <w:sz w:val="22"/>
                <w:szCs w:val="22"/>
              </w:rPr>
              <w:t xml:space="preserve">Show </w:t>
            </w:r>
            <w:r w:rsidRPr="3B86C935" w:rsidR="00BF36FB">
              <w:rPr>
                <w:rFonts w:ascii="Calibri" w:hAnsi="Calibri" w:eastAsia="Calibri" w:cs="Calibri"/>
                <w:color w:val="000000" w:themeColor="text1" w:themeTint="FF" w:themeShade="FF"/>
                <w:sz w:val="22"/>
                <w:szCs w:val="22"/>
              </w:rPr>
              <w:t xml:space="preserve">a </w:t>
            </w:r>
            <w:r w:rsidRPr="3B86C935" w:rsidR="0054142E">
              <w:rPr>
                <w:rFonts w:ascii="Calibri" w:hAnsi="Calibri" w:eastAsia="Calibri" w:cs="Calibri"/>
                <w:color w:val="000000" w:themeColor="text1" w:themeTint="FF" w:themeShade="FF"/>
                <w:sz w:val="22"/>
                <w:szCs w:val="22"/>
              </w:rPr>
              <w:t>Kippah and explain that it is worn by</w:t>
            </w:r>
            <w:r w:rsidRPr="3B86C935" w:rsidR="2B894C51">
              <w:rPr>
                <w:rFonts w:ascii="Calibri" w:hAnsi="Calibri" w:eastAsia="Calibri" w:cs="Calibri"/>
                <w:color w:val="000000" w:themeColor="text1" w:themeTint="FF" w:themeShade="FF"/>
                <w:sz w:val="22"/>
                <w:szCs w:val="22"/>
              </w:rPr>
              <w:t xml:space="preserve"> some</w:t>
            </w:r>
            <w:r w:rsidRPr="3B86C935" w:rsidR="0054142E">
              <w:rPr>
                <w:rFonts w:ascii="Calibri" w:hAnsi="Calibri" w:eastAsia="Calibri" w:cs="Calibri"/>
                <w:color w:val="000000" w:themeColor="text1" w:themeTint="FF" w:themeShade="FF"/>
                <w:sz w:val="22"/>
                <w:szCs w:val="22"/>
              </w:rPr>
              <w:t xml:space="preserve"> Jewish men as a reminder to the Jews that God is above them.</w:t>
            </w:r>
            <w:r w:rsidRPr="3B86C935" w:rsidR="00240E53">
              <w:rPr>
                <w:rFonts w:ascii="Calibri" w:hAnsi="Calibri" w:eastAsia="Calibri" w:cs="Calibri"/>
                <w:color w:val="000000" w:themeColor="text1" w:themeTint="FF" w:themeShade="FF"/>
                <w:sz w:val="22"/>
                <w:szCs w:val="22"/>
              </w:rPr>
              <w:t xml:space="preserve">  You could</w:t>
            </w:r>
            <w:r w:rsidRPr="3B86C935" w:rsidR="009D1824">
              <w:rPr>
                <w:rFonts w:ascii="Calibri" w:hAnsi="Calibri" w:eastAsia="Calibri" w:cs="Calibri"/>
                <w:color w:val="000000" w:themeColor="text1" w:themeTint="FF" w:themeShade="FF"/>
                <w:sz w:val="22"/>
                <w:szCs w:val="22"/>
              </w:rPr>
              <w:t xml:space="preserve"> use</w:t>
            </w:r>
            <w:r w:rsidRPr="3B86C935" w:rsidR="00240E53">
              <w:rPr>
                <w:rFonts w:ascii="Calibri" w:hAnsi="Calibri" w:eastAsia="Calibri" w:cs="Calibri"/>
                <w:color w:val="000000" w:themeColor="text1" w:themeTint="FF" w:themeShade="FF"/>
                <w:sz w:val="22"/>
                <w:szCs w:val="22"/>
              </w:rPr>
              <w:t xml:space="preserve"> </w:t>
            </w:r>
            <w:r w:rsidRPr="3B86C935" w:rsidR="008C0D34">
              <w:rPr>
                <w:rFonts w:ascii="Calibri" w:hAnsi="Calibri" w:eastAsia="Calibri" w:cs="Calibri"/>
                <w:color w:val="000000" w:themeColor="text1" w:themeTint="FF" w:themeShade="FF"/>
                <w:sz w:val="22"/>
                <w:szCs w:val="22"/>
              </w:rPr>
              <w:t xml:space="preserve">the </w:t>
            </w:r>
            <w:r w:rsidRPr="3B86C935" w:rsidR="00240E53">
              <w:rPr>
                <w:rFonts w:ascii="Calibri" w:hAnsi="Calibri" w:eastAsia="Calibri" w:cs="Calibri"/>
                <w:color w:val="000000" w:themeColor="text1" w:themeTint="FF" w:themeShade="FF"/>
                <w:sz w:val="22"/>
                <w:szCs w:val="22"/>
              </w:rPr>
              <w:t>Cbeebies</w:t>
            </w:r>
            <w:r w:rsidRPr="3B86C935" w:rsidR="00240E53">
              <w:rPr>
                <w:rFonts w:ascii="Calibri" w:hAnsi="Calibri" w:eastAsia="Calibri" w:cs="Calibri"/>
                <w:color w:val="000000" w:themeColor="text1" w:themeTint="FF" w:themeShade="FF"/>
                <w:sz w:val="22"/>
                <w:szCs w:val="22"/>
              </w:rPr>
              <w:t xml:space="preserve"> </w:t>
            </w:r>
            <w:r w:rsidRPr="3B86C935" w:rsidR="008C0D34">
              <w:rPr>
                <w:rFonts w:ascii="Calibri" w:hAnsi="Calibri" w:eastAsia="Calibri" w:cs="Calibri"/>
                <w:color w:val="000000" w:themeColor="text1" w:themeTint="FF" w:themeShade="FF"/>
                <w:sz w:val="22"/>
                <w:szCs w:val="22"/>
              </w:rPr>
              <w:t>“</w:t>
            </w:r>
            <w:r w:rsidRPr="3B86C935" w:rsidR="00240E53">
              <w:rPr>
                <w:rFonts w:ascii="Calibri" w:hAnsi="Calibri" w:eastAsia="Calibri" w:cs="Calibri"/>
                <w:color w:val="000000" w:themeColor="text1" w:themeTint="FF" w:themeShade="FF"/>
                <w:sz w:val="22"/>
                <w:szCs w:val="22"/>
              </w:rPr>
              <w:t>What’s on Your Head</w:t>
            </w:r>
            <w:r w:rsidRPr="3B86C935" w:rsidR="008C0D34">
              <w:rPr>
                <w:rFonts w:ascii="Calibri" w:hAnsi="Calibri" w:eastAsia="Calibri" w:cs="Calibri"/>
                <w:color w:val="000000" w:themeColor="text1" w:themeTint="FF" w:themeShade="FF"/>
                <w:sz w:val="22"/>
                <w:szCs w:val="22"/>
              </w:rPr>
              <w:t>”</w:t>
            </w:r>
            <w:r w:rsidRPr="3B86C935" w:rsidR="00240E53">
              <w:rPr>
                <w:rFonts w:ascii="Calibri" w:hAnsi="Calibri" w:eastAsia="Calibri" w:cs="Calibri"/>
                <w:color w:val="000000" w:themeColor="text1" w:themeTint="FF" w:themeShade="FF"/>
                <w:sz w:val="22"/>
                <w:szCs w:val="22"/>
              </w:rPr>
              <w:t xml:space="preserve"> episode </w:t>
            </w:r>
            <w:r w:rsidRPr="3B86C935" w:rsidR="008C0D34">
              <w:rPr>
                <w:rFonts w:ascii="Calibri" w:hAnsi="Calibri" w:eastAsia="Calibri" w:cs="Calibri"/>
                <w:color w:val="000000" w:themeColor="text1" w:themeTint="FF" w:themeShade="FF"/>
                <w:sz w:val="22"/>
                <w:szCs w:val="22"/>
              </w:rPr>
              <w:t>to further extend understanding</w:t>
            </w:r>
            <w:r w:rsidRPr="3B86C935" w:rsidR="3E1C68D2">
              <w:rPr>
                <w:rFonts w:ascii="Calibri" w:hAnsi="Calibri" w:eastAsia="Calibri" w:cs="Calibri"/>
                <w:color w:val="000000" w:themeColor="text1" w:themeTint="FF" w:themeShade="FF"/>
                <w:sz w:val="22"/>
                <w:szCs w:val="22"/>
              </w:rPr>
              <w:t xml:space="preserve"> </w:t>
            </w:r>
            <w:r w:rsidRPr="3B86C935" w:rsidR="008C0D34">
              <w:rPr>
                <w:rFonts w:ascii="Calibri" w:hAnsi="Calibri" w:eastAsia="Calibri" w:cs="Calibri"/>
                <w:color w:val="000000" w:themeColor="text1" w:themeTint="FF" w:themeShade="FF"/>
                <w:sz w:val="22"/>
                <w:szCs w:val="22"/>
              </w:rPr>
              <w:t>further</w:t>
            </w:r>
            <w:r w:rsidRPr="3B86C935" w:rsidR="008C0D34">
              <w:rPr>
                <w:rFonts w:ascii="Calibri" w:hAnsi="Calibri" w:eastAsia="Calibri" w:cs="Calibri"/>
                <w:color w:val="000000" w:themeColor="text1" w:themeTint="FF" w:themeShade="FF"/>
                <w:sz w:val="22"/>
                <w:szCs w:val="22"/>
              </w:rPr>
              <w:t xml:space="preserve"> </w:t>
            </w:r>
            <w:hyperlink r:id="R6e76d9f36dbc491a">
              <w:r w:rsidRPr="3B86C935" w:rsidR="008C0D34">
                <w:rPr>
                  <w:rStyle w:val="Hyperlink"/>
                  <w:rFonts w:ascii="Calibri" w:hAnsi="Calibri" w:eastAsia="Calibri" w:cs="Calibri"/>
                  <w:sz w:val="22"/>
                  <w:szCs w:val="22"/>
                </w:rPr>
                <w:t>https://www.bbc.co.uk/iplayer/episode/m000snhj/whats-on-your-head-series-1-9-kippah</w:t>
              </w:r>
            </w:hyperlink>
            <w:r w:rsidRPr="3B86C935" w:rsidR="00F3A377">
              <w:rPr>
                <w:rFonts w:ascii="Calibri" w:hAnsi="Calibri" w:eastAsia="Calibri" w:cs="Calibri"/>
                <w:sz w:val="22"/>
                <w:szCs w:val="22"/>
              </w:rPr>
              <w:t>. Explain to children that not all Jewish people may choose to dress like this, and si</w:t>
            </w:r>
          </w:p>
          <w:p w:rsidRPr="006D1A92" w:rsidR="009D1824" w:rsidP="009D1824" w:rsidRDefault="003868E4" w14:paraId="49DE781F" w14:textId="5826D9B3">
            <w:pPr>
              <w:pStyle w:val="ListParagraph"/>
              <w:spacing w:line="259" w:lineRule="auto"/>
              <w:rPr>
                <w:rFonts w:ascii="Calibri" w:hAnsi="Calibri" w:eastAsia="Calibri" w:cs="Calibri"/>
                <w:color w:val="000000" w:themeColor="text1"/>
                <w:sz w:val="22"/>
                <w:szCs w:val="22"/>
              </w:rPr>
            </w:pPr>
            <w:r w:rsidRPr="006D1A92">
              <w:rPr>
                <w:rFonts w:ascii="Calibri" w:hAnsi="Calibri" w:eastAsia="Calibri" w:cs="Calibri"/>
                <w:color w:val="000000" w:themeColor="text1"/>
                <w:sz w:val="22"/>
                <w:szCs w:val="22"/>
              </w:rPr>
              <w:t>Children could reflect upon something that is special to them and explain why it’s special.</w:t>
            </w:r>
          </w:p>
          <w:p w:rsidRPr="006D1A92" w:rsidR="30AC60E5" w:rsidP="00240E53" w:rsidRDefault="30AC60E5" w14:paraId="4611B400" w14:textId="6FB4ACC6">
            <w:pPr>
              <w:pStyle w:val="ListParagraph"/>
              <w:spacing w:line="259" w:lineRule="auto"/>
              <w:rPr>
                <w:rFonts w:ascii="Calibri" w:hAnsi="Calibri" w:eastAsia="Calibri" w:cs="Calibri"/>
                <w:color w:val="000000" w:themeColor="text1"/>
                <w:sz w:val="22"/>
                <w:szCs w:val="22"/>
              </w:rPr>
            </w:pPr>
          </w:p>
        </w:tc>
        <w:tc>
          <w:tcPr>
            <w:tcW w:w="3425" w:type="dxa"/>
            <w:tcBorders>
              <w:right w:val="single" w:color="auto" w:sz="6" w:space="0"/>
            </w:tcBorders>
            <w:tcMar>
              <w:left w:w="90" w:type="dxa"/>
              <w:right w:w="90" w:type="dxa"/>
            </w:tcMar>
          </w:tcPr>
          <w:p w:rsidRPr="00707989" w:rsidR="30AC60E5" w:rsidP="00707989" w:rsidRDefault="00707989" w14:paraId="2756B8C8" w14:textId="7B5EC4D7">
            <w:pPr>
              <w:spacing w:line="259" w:lineRule="auto"/>
              <w:rPr>
                <w:rFonts w:ascii="Calibri" w:hAnsi="Calibri" w:eastAsia="Calibri" w:cs="Calibri"/>
                <w:i/>
                <w:iCs/>
                <w:sz w:val="22"/>
                <w:szCs w:val="22"/>
                <w:lang w:val="en-GB"/>
              </w:rPr>
            </w:pPr>
            <w:r w:rsidRPr="00707989">
              <w:rPr>
                <w:rFonts w:ascii="Calibri" w:hAnsi="Calibri" w:eastAsia="Calibri" w:cs="Calibri"/>
                <w:i/>
                <w:iCs/>
                <w:sz w:val="22"/>
                <w:szCs w:val="22"/>
                <w:lang w:val="en-GB"/>
              </w:rPr>
              <w:lastRenderedPageBreak/>
              <w:t>1.</w:t>
            </w:r>
            <w:r>
              <w:rPr>
                <w:rFonts w:ascii="Calibri" w:hAnsi="Calibri" w:eastAsia="Calibri" w:cs="Calibri"/>
                <w:i/>
                <w:iCs/>
                <w:sz w:val="22"/>
                <w:szCs w:val="22"/>
                <w:lang w:val="en-GB"/>
              </w:rPr>
              <w:t xml:space="preserve"> </w:t>
            </w:r>
            <w:r w:rsidRPr="00D77701">
              <w:rPr>
                <w:rFonts w:ascii="Calibri" w:hAnsi="Calibri" w:eastAsia="Calibri" w:cs="Calibri"/>
                <w:iCs/>
                <w:sz w:val="22"/>
                <w:szCs w:val="22"/>
                <w:lang w:val="en-GB"/>
              </w:rPr>
              <w:t>That Jewish people believe in one   G-d who created the world in 7 days.</w:t>
            </w:r>
          </w:p>
          <w:p w:rsidR="00707989" w:rsidP="00707989" w:rsidRDefault="00707989" w14:paraId="04448D46" w14:textId="77777777">
            <w:pPr>
              <w:spacing w:line="259" w:lineRule="auto"/>
              <w:rPr>
                <w:rFonts w:ascii="Calibri" w:hAnsi="Calibri" w:eastAsia="Calibri" w:cs="Calibri"/>
                <w:sz w:val="22"/>
                <w:szCs w:val="22"/>
              </w:rPr>
            </w:pPr>
          </w:p>
          <w:p w:rsidR="00707989" w:rsidP="00707989" w:rsidRDefault="00707989" w14:paraId="49477D87" w14:textId="77777777">
            <w:pPr>
              <w:spacing w:line="259" w:lineRule="auto"/>
              <w:rPr>
                <w:rFonts w:ascii="Calibri" w:hAnsi="Calibri" w:eastAsia="Calibri" w:cs="Calibri"/>
                <w:sz w:val="22"/>
                <w:szCs w:val="22"/>
              </w:rPr>
            </w:pPr>
            <w:r>
              <w:rPr>
                <w:rFonts w:ascii="Calibri" w:hAnsi="Calibri" w:eastAsia="Calibri" w:cs="Calibri"/>
                <w:sz w:val="22"/>
                <w:szCs w:val="22"/>
              </w:rPr>
              <w:t xml:space="preserve">2. </w:t>
            </w:r>
            <w:r w:rsidRPr="00707989">
              <w:rPr>
                <w:rFonts w:ascii="Calibri" w:hAnsi="Calibri" w:eastAsia="Calibri" w:cs="Calibri"/>
                <w:sz w:val="22"/>
                <w:szCs w:val="22"/>
              </w:rPr>
              <w:t>Shabbat is the most important Jewish Festival and that it starts on Friday evening and finishes on Saturday evening</w:t>
            </w:r>
            <w:r>
              <w:rPr>
                <w:rFonts w:ascii="Calibri" w:hAnsi="Calibri" w:eastAsia="Calibri" w:cs="Calibri"/>
                <w:sz w:val="22"/>
                <w:szCs w:val="22"/>
              </w:rPr>
              <w:t xml:space="preserve"> and is a day where Jewish people are supposed to rest.</w:t>
            </w:r>
          </w:p>
          <w:p w:rsidR="00707989" w:rsidP="00707989" w:rsidRDefault="00707989" w14:paraId="712DC8F0" w14:textId="77777777">
            <w:pPr>
              <w:spacing w:line="259" w:lineRule="auto"/>
              <w:rPr>
                <w:rFonts w:ascii="Calibri" w:hAnsi="Calibri" w:eastAsia="Calibri" w:cs="Calibri"/>
                <w:sz w:val="22"/>
                <w:szCs w:val="22"/>
              </w:rPr>
            </w:pPr>
          </w:p>
          <w:p w:rsidR="00707989" w:rsidP="00707989" w:rsidRDefault="00707989" w14:paraId="08187E5A" w14:textId="77777777">
            <w:pPr>
              <w:spacing w:line="259" w:lineRule="auto"/>
              <w:rPr>
                <w:rFonts w:ascii="Calibri" w:hAnsi="Calibri" w:eastAsia="Calibri" w:cs="Calibri"/>
                <w:sz w:val="22"/>
                <w:szCs w:val="22"/>
              </w:rPr>
            </w:pPr>
            <w:r>
              <w:rPr>
                <w:rFonts w:ascii="Calibri" w:hAnsi="Calibri" w:eastAsia="Calibri" w:cs="Calibri"/>
                <w:sz w:val="22"/>
                <w:szCs w:val="22"/>
              </w:rPr>
              <w:t xml:space="preserve">3. </w:t>
            </w:r>
            <w:r w:rsidRPr="00707989">
              <w:rPr>
                <w:rFonts w:ascii="Calibri" w:hAnsi="Calibri" w:eastAsia="Calibri" w:cs="Calibri"/>
                <w:sz w:val="22"/>
                <w:szCs w:val="22"/>
              </w:rPr>
              <w:t xml:space="preserve">Know that the start of Shabbat is marked with the lighting of two candles and blessing over wine and bread </w:t>
            </w:r>
          </w:p>
          <w:p w:rsidR="00707989" w:rsidP="00707989" w:rsidRDefault="00707989" w14:paraId="4B256E91" w14:textId="77777777">
            <w:pPr>
              <w:spacing w:line="259" w:lineRule="auto"/>
              <w:rPr>
                <w:rFonts w:ascii="Calibri" w:hAnsi="Calibri" w:eastAsia="Calibri" w:cs="Calibri"/>
                <w:sz w:val="22"/>
                <w:szCs w:val="22"/>
              </w:rPr>
            </w:pPr>
          </w:p>
          <w:p w:rsidR="00707989" w:rsidP="00707989" w:rsidRDefault="00707989" w14:paraId="1D91D580" w14:textId="77777777">
            <w:pPr>
              <w:spacing w:line="259" w:lineRule="auto"/>
              <w:rPr>
                <w:rFonts w:ascii="Calibri" w:hAnsi="Calibri" w:eastAsia="Calibri" w:cs="Calibri"/>
                <w:sz w:val="22"/>
                <w:szCs w:val="22"/>
              </w:rPr>
            </w:pPr>
            <w:r>
              <w:rPr>
                <w:rFonts w:ascii="Calibri" w:hAnsi="Calibri" w:eastAsia="Calibri" w:cs="Calibri"/>
                <w:sz w:val="22"/>
                <w:szCs w:val="22"/>
              </w:rPr>
              <w:t xml:space="preserve">4. That Shabbat </w:t>
            </w:r>
            <w:r w:rsidRPr="00707989">
              <w:rPr>
                <w:rFonts w:ascii="Calibri" w:hAnsi="Calibri" w:eastAsia="Calibri" w:cs="Calibri"/>
                <w:sz w:val="22"/>
                <w:szCs w:val="22"/>
              </w:rPr>
              <w:t xml:space="preserve">finishes with Havdalah – which means separation. </w:t>
            </w:r>
          </w:p>
          <w:p w:rsidR="00707989" w:rsidP="00707989" w:rsidRDefault="00707989" w14:paraId="00750566" w14:textId="77777777">
            <w:pPr>
              <w:spacing w:line="259" w:lineRule="auto"/>
              <w:rPr>
                <w:rFonts w:ascii="Calibri" w:hAnsi="Calibri" w:eastAsia="Calibri" w:cs="Calibri"/>
                <w:sz w:val="22"/>
                <w:szCs w:val="22"/>
              </w:rPr>
            </w:pPr>
          </w:p>
          <w:p w:rsidR="00850DAC" w:rsidP="00850DAC" w:rsidRDefault="00707989" w14:paraId="17444731" w14:textId="77777777">
            <w:pPr>
              <w:spacing w:line="259" w:lineRule="auto"/>
              <w:rPr>
                <w:rFonts w:ascii="Calibri" w:hAnsi="Calibri" w:eastAsia="Calibri" w:cs="Calibri"/>
                <w:sz w:val="22"/>
                <w:szCs w:val="22"/>
              </w:rPr>
            </w:pPr>
            <w:r>
              <w:rPr>
                <w:rFonts w:ascii="Calibri" w:hAnsi="Calibri" w:eastAsia="Calibri" w:cs="Calibri"/>
                <w:sz w:val="22"/>
                <w:szCs w:val="22"/>
              </w:rPr>
              <w:t xml:space="preserve">5. </w:t>
            </w:r>
            <w:r w:rsidR="005307D8">
              <w:rPr>
                <w:rFonts w:ascii="Calibri" w:hAnsi="Calibri" w:eastAsia="Calibri" w:cs="Calibri"/>
                <w:sz w:val="22"/>
                <w:szCs w:val="22"/>
              </w:rPr>
              <w:t>That Mezuzah’s are found in every Jewish house and contain the Shema prayer.</w:t>
            </w:r>
          </w:p>
          <w:p w:rsidR="00850DAC" w:rsidP="00850DAC" w:rsidRDefault="00850DAC" w14:paraId="11D44A49" w14:textId="77777777">
            <w:pPr>
              <w:spacing w:line="259" w:lineRule="auto"/>
              <w:rPr>
                <w:rFonts w:ascii="Calibri" w:hAnsi="Calibri" w:eastAsia="Calibri" w:cs="Calibri"/>
                <w:sz w:val="22"/>
                <w:szCs w:val="22"/>
              </w:rPr>
            </w:pPr>
          </w:p>
          <w:p w:rsidRPr="00850DAC" w:rsidR="005307D8" w:rsidP="00850DAC" w:rsidRDefault="00850DAC" w14:paraId="4F85AB6E" w14:textId="2FBAEFA6">
            <w:pPr>
              <w:spacing w:line="259" w:lineRule="auto"/>
              <w:rPr>
                <w:rFonts w:ascii="Calibri" w:hAnsi="Calibri" w:eastAsia="Calibri" w:cs="Calibri"/>
                <w:sz w:val="22"/>
                <w:szCs w:val="22"/>
              </w:rPr>
            </w:pPr>
            <w:r w:rsidRPr="00850DAC">
              <w:rPr>
                <w:rFonts w:ascii="Calibri" w:hAnsi="Calibri" w:eastAsia="Calibri" w:cs="Calibri"/>
                <w:sz w:val="22"/>
                <w:szCs w:val="22"/>
              </w:rPr>
              <w:t>6.</w:t>
            </w:r>
            <w:r>
              <w:rPr>
                <w:rFonts w:ascii="Calibri" w:hAnsi="Calibri" w:eastAsia="Calibri" w:cs="Calibri"/>
                <w:sz w:val="22"/>
                <w:szCs w:val="22"/>
              </w:rPr>
              <w:t xml:space="preserve"> </w:t>
            </w:r>
            <w:r w:rsidRPr="00850DAC" w:rsidR="005307D8">
              <w:rPr>
                <w:rFonts w:ascii="Calibri" w:hAnsi="Calibri" w:eastAsia="Calibri" w:cs="Calibri"/>
                <w:sz w:val="22"/>
                <w:szCs w:val="22"/>
              </w:rPr>
              <w:t>That Jewish items of clothing are an important way of Jews showing their beliefs.</w:t>
            </w:r>
          </w:p>
          <w:p w:rsidRPr="00850DAC" w:rsidR="00850DAC" w:rsidP="00850DAC" w:rsidRDefault="00850DAC" w14:paraId="61B46444" w14:textId="4867C1E1">
            <w:pPr>
              <w:spacing w:line="259" w:lineRule="auto"/>
              <w:ind w:left="360"/>
              <w:rPr>
                <w:rFonts w:ascii="Calibri" w:hAnsi="Calibri" w:eastAsia="Calibri" w:cs="Calibri"/>
                <w:sz w:val="22"/>
                <w:szCs w:val="22"/>
              </w:rPr>
            </w:pPr>
          </w:p>
        </w:tc>
      </w:tr>
      <w:tr w:rsidR="30AC60E5" w:rsidTr="3B86C935" w14:paraId="502AA8E6" w14:textId="77777777">
        <w:trPr>
          <w:trHeight w:val="585"/>
        </w:trPr>
        <w:tc>
          <w:tcPr>
            <w:tcW w:w="1731" w:type="dxa"/>
            <w:vMerge/>
            <w:tcMar/>
            <w:vAlign w:val="center"/>
          </w:tcPr>
          <w:p w:rsidR="00010409" w:rsidRDefault="00010409" w14:paraId="06442B3E" w14:textId="77777777"/>
        </w:tc>
        <w:tc>
          <w:tcPr>
            <w:tcW w:w="1860" w:type="dxa"/>
            <w:vMerge/>
            <w:tcMar/>
            <w:vAlign w:val="center"/>
          </w:tcPr>
          <w:p w:rsidR="00010409" w:rsidRDefault="00010409" w14:paraId="3AAB1334" w14:textId="77777777"/>
        </w:tc>
        <w:tc>
          <w:tcPr>
            <w:tcW w:w="7500" w:type="dxa"/>
            <w:vMerge/>
            <w:tcMar/>
            <w:vAlign w:val="center"/>
          </w:tcPr>
          <w:p w:rsidR="00010409" w:rsidRDefault="00010409" w14:paraId="75663380" w14:textId="77777777"/>
        </w:tc>
        <w:tc>
          <w:tcPr>
            <w:tcW w:w="3425" w:type="dxa"/>
            <w:tcBorders>
              <w:bottom w:val="single" w:color="auto" w:sz="6" w:space="0"/>
              <w:right w:val="single" w:color="auto" w:sz="6" w:space="0"/>
            </w:tcBorders>
            <w:tcMar>
              <w:left w:w="90" w:type="dxa"/>
              <w:right w:w="90" w:type="dxa"/>
            </w:tcMar>
          </w:tcPr>
          <w:p w:rsidR="30AC60E5" w:rsidP="30AC60E5" w:rsidRDefault="30AC60E5" w14:paraId="2DB97E02" w14:textId="797966F3">
            <w:pPr>
              <w:spacing w:line="259" w:lineRule="auto"/>
              <w:rPr>
                <w:rFonts w:ascii="Calibri" w:hAnsi="Calibri" w:eastAsia="Calibri" w:cs="Calibri"/>
                <w:color w:val="7030A0"/>
                <w:sz w:val="22"/>
                <w:szCs w:val="22"/>
              </w:rPr>
            </w:pPr>
            <w:r w:rsidRPr="30AC60E5">
              <w:rPr>
                <w:rFonts w:ascii="Calibri" w:hAnsi="Calibri" w:eastAsia="Calibri" w:cs="Calibri"/>
                <w:b/>
                <w:bCs/>
                <w:color w:val="7030A0"/>
                <w:sz w:val="22"/>
                <w:szCs w:val="22"/>
                <w:lang w:val="en-GB"/>
              </w:rPr>
              <w:t xml:space="preserve">Assessment suggestions: </w:t>
            </w:r>
          </w:p>
          <w:p w:rsidR="30AC60E5" w:rsidP="30AC60E5" w:rsidRDefault="30AC60E5" w14:paraId="7C055878" w14:textId="097D0873">
            <w:pPr>
              <w:spacing w:line="259" w:lineRule="auto"/>
              <w:rPr>
                <w:rFonts w:ascii="Calibri" w:hAnsi="Calibri" w:eastAsia="Calibri" w:cs="Calibri"/>
                <w:color w:val="FF0000"/>
                <w:sz w:val="22"/>
                <w:szCs w:val="22"/>
              </w:rPr>
            </w:pPr>
          </w:p>
        </w:tc>
      </w:tr>
      <w:tr w:rsidR="30AC60E5" w:rsidTr="3B86C935" w14:paraId="119F3D1B" w14:textId="77777777">
        <w:trPr>
          <w:trHeight w:val="585"/>
        </w:trPr>
        <w:tc>
          <w:tcPr>
            <w:tcW w:w="1731" w:type="dxa"/>
            <w:vMerge/>
            <w:tcMar/>
            <w:vAlign w:val="center"/>
          </w:tcPr>
          <w:p w:rsidR="00010409" w:rsidRDefault="00010409" w14:paraId="21810E3D" w14:textId="77777777"/>
        </w:tc>
        <w:tc>
          <w:tcPr>
            <w:tcW w:w="1860" w:type="dxa"/>
            <w:vMerge/>
            <w:tcMar/>
            <w:vAlign w:val="center"/>
          </w:tcPr>
          <w:p w:rsidR="00010409" w:rsidRDefault="00010409" w14:paraId="03F0AED0" w14:textId="77777777"/>
        </w:tc>
        <w:tc>
          <w:tcPr>
            <w:tcW w:w="7500" w:type="dxa"/>
            <w:vMerge/>
            <w:tcMar/>
            <w:vAlign w:val="center"/>
          </w:tcPr>
          <w:p w:rsidR="00010409" w:rsidRDefault="00010409" w14:paraId="2D8E5220" w14:textId="77777777"/>
        </w:tc>
        <w:tc>
          <w:tcPr>
            <w:tcW w:w="3425" w:type="dxa"/>
            <w:tcBorders>
              <w:bottom w:val="single" w:color="auto" w:sz="6" w:space="0"/>
              <w:right w:val="single" w:color="auto" w:sz="6" w:space="0"/>
            </w:tcBorders>
            <w:tcMar>
              <w:left w:w="90" w:type="dxa"/>
              <w:right w:w="90" w:type="dxa"/>
            </w:tcMar>
          </w:tcPr>
          <w:p w:rsidR="30AC60E5" w:rsidP="30AC60E5" w:rsidRDefault="00F86DD4" w14:paraId="6C40A030" w14:textId="528150E0">
            <w:pPr>
              <w:spacing w:line="259" w:lineRule="auto"/>
              <w:rPr>
                <w:rFonts w:ascii="Calibri" w:hAnsi="Calibri" w:eastAsia="Calibri" w:cs="Calibri"/>
                <w:color w:val="000000" w:themeColor="text1"/>
                <w:sz w:val="22"/>
                <w:szCs w:val="22"/>
              </w:rPr>
            </w:pPr>
            <w:r>
              <w:rPr>
                <w:rFonts w:ascii="Calibri" w:hAnsi="Calibri" w:eastAsia="Calibri" w:cs="Calibri"/>
                <w:color w:val="000000" w:themeColor="text1"/>
                <w:sz w:val="22"/>
                <w:szCs w:val="22"/>
              </w:rPr>
              <w:t>Pupils to complete the suggested activities for each lesson.</w:t>
            </w:r>
          </w:p>
          <w:p w:rsidR="00F86DD4" w:rsidP="30AC60E5" w:rsidRDefault="00F86DD4" w14:paraId="46087897" w14:textId="4E07232E">
            <w:pPr>
              <w:spacing w:line="259" w:lineRule="auto"/>
              <w:rPr>
                <w:rFonts w:ascii="Calibri" w:hAnsi="Calibri" w:eastAsia="Calibri" w:cs="Calibri"/>
                <w:color w:val="000000" w:themeColor="text1"/>
                <w:sz w:val="22"/>
                <w:szCs w:val="22"/>
              </w:rPr>
            </w:pPr>
          </w:p>
          <w:p w:rsidR="00F86DD4" w:rsidP="30AC60E5" w:rsidRDefault="00F86DD4" w14:paraId="02DD6BE3" w14:textId="7D82F8C9">
            <w:pPr>
              <w:spacing w:line="259" w:lineRule="auto"/>
              <w:rPr>
                <w:rFonts w:ascii="Calibri" w:hAnsi="Calibri" w:eastAsia="Calibri" w:cs="Calibri"/>
                <w:color w:val="000000" w:themeColor="text1"/>
                <w:sz w:val="22"/>
                <w:szCs w:val="22"/>
              </w:rPr>
            </w:pPr>
            <w:r>
              <w:rPr>
                <w:rFonts w:ascii="Calibri" w:hAnsi="Calibri" w:eastAsia="Calibri" w:cs="Calibri"/>
                <w:color w:val="000000" w:themeColor="text1"/>
                <w:sz w:val="22"/>
                <w:szCs w:val="22"/>
              </w:rPr>
              <w:t>Pupils could label key artefacts from Shabbat and key items of clothing and explain their purpose.</w:t>
            </w:r>
          </w:p>
          <w:p w:rsidR="00E173FF" w:rsidP="00E173FF" w:rsidRDefault="00E173FF" w14:paraId="6642A43E" w14:textId="77777777">
            <w:pPr>
              <w:spacing w:line="259" w:lineRule="auto"/>
              <w:rPr>
                <w:rFonts w:ascii="Calibri" w:hAnsi="Calibri" w:eastAsia="Calibri" w:cs="Calibri"/>
                <w:color w:val="000000" w:themeColor="text1"/>
                <w:sz w:val="22"/>
                <w:szCs w:val="22"/>
              </w:rPr>
            </w:pPr>
          </w:p>
          <w:p w:rsidR="00287077" w:rsidP="00E173FF" w:rsidRDefault="00287077" w14:paraId="42C05B36" w14:textId="1D0DC7CE">
            <w:pPr>
              <w:spacing w:line="259" w:lineRule="auto"/>
              <w:rPr>
                <w:rFonts w:ascii="Calibri" w:hAnsi="Calibri" w:eastAsia="Calibri" w:cs="Calibri"/>
                <w:color w:val="000000" w:themeColor="text1"/>
                <w:sz w:val="22"/>
                <w:szCs w:val="22"/>
              </w:rPr>
            </w:pPr>
            <w:r>
              <w:rPr>
                <w:rFonts w:ascii="Calibri" w:hAnsi="Calibri" w:eastAsia="Calibri" w:cs="Calibri"/>
                <w:color w:val="000000" w:themeColor="text1"/>
                <w:sz w:val="22"/>
                <w:szCs w:val="22"/>
              </w:rPr>
              <w:t>Pupils could complete an initial assessment asking pupils to show what they know about Judaism at the start of the unit and then again at the end of the unit to show what they have learnt and understood.</w:t>
            </w:r>
          </w:p>
        </w:tc>
      </w:tr>
      <w:tr w:rsidR="30AC60E5" w:rsidTr="3B86C935" w14:paraId="045D2B8C" w14:textId="77777777">
        <w:trPr>
          <w:trHeight w:val="585"/>
        </w:trPr>
        <w:tc>
          <w:tcPr>
            <w:tcW w:w="3591" w:type="dxa"/>
            <w:gridSpan w:val="2"/>
            <w:tcBorders>
              <w:left w:val="single" w:color="000000" w:themeColor="text1" w:sz="6" w:space="0"/>
              <w:bottom w:val="single" w:color="000000" w:themeColor="text1" w:sz="6" w:space="0"/>
            </w:tcBorders>
            <w:shd w:val="clear" w:color="auto" w:fill="F2F2F2" w:themeFill="background1" w:themeFillShade="F2"/>
            <w:tcMar>
              <w:left w:w="90" w:type="dxa"/>
              <w:right w:w="90" w:type="dxa"/>
            </w:tcMar>
          </w:tcPr>
          <w:p w:rsidR="30AC60E5" w:rsidP="30AC60E5" w:rsidRDefault="30AC60E5" w14:paraId="7D36962A" w14:textId="0C4E0144">
            <w:pPr>
              <w:spacing w:line="259" w:lineRule="auto"/>
              <w:rPr>
                <w:rFonts w:ascii="Calibri" w:hAnsi="Calibri" w:eastAsia="Calibri" w:cs="Calibri"/>
                <w:color w:val="7030A0"/>
                <w:sz w:val="22"/>
                <w:szCs w:val="22"/>
              </w:rPr>
            </w:pPr>
            <w:r w:rsidRPr="30AC60E5">
              <w:rPr>
                <w:rFonts w:ascii="Calibri" w:hAnsi="Calibri" w:eastAsia="Calibri" w:cs="Calibri"/>
                <w:b/>
                <w:bCs/>
                <w:color w:val="7030A0"/>
                <w:sz w:val="22"/>
                <w:szCs w:val="22"/>
                <w:lang w:val="en-GB"/>
              </w:rPr>
              <w:lastRenderedPageBreak/>
              <w:t>Key vocabulary:</w:t>
            </w:r>
          </w:p>
        </w:tc>
        <w:tc>
          <w:tcPr>
            <w:tcW w:w="7500" w:type="dxa"/>
            <w:tcBorders>
              <w:bottom w:val="single" w:color="auto" w:sz="6" w:space="0"/>
            </w:tcBorders>
            <w:shd w:val="clear" w:color="auto" w:fill="F2F2F2" w:themeFill="background1" w:themeFillShade="F2"/>
            <w:tcMar>
              <w:left w:w="90" w:type="dxa"/>
              <w:right w:w="90" w:type="dxa"/>
            </w:tcMar>
          </w:tcPr>
          <w:p w:rsidR="30AC60E5" w:rsidP="30AC60E5" w:rsidRDefault="30AC60E5" w14:paraId="766AD999" w14:textId="3CE719F4">
            <w:pPr>
              <w:spacing w:line="259" w:lineRule="auto"/>
              <w:rPr>
                <w:rFonts w:ascii="Calibri" w:hAnsi="Calibri" w:eastAsia="Calibri" w:cs="Calibri"/>
                <w:color w:val="000000" w:themeColor="text1"/>
                <w:sz w:val="16"/>
                <w:szCs w:val="16"/>
              </w:rPr>
            </w:pPr>
            <w:r w:rsidRPr="30AC60E5">
              <w:rPr>
                <w:rFonts w:ascii="Calibri" w:hAnsi="Calibri" w:eastAsia="Calibri" w:cs="Calibri"/>
                <w:b/>
                <w:bCs/>
                <w:color w:val="7030A0"/>
                <w:sz w:val="22"/>
                <w:szCs w:val="22"/>
                <w:lang w:val="en-GB"/>
              </w:rPr>
              <w:t>Links to prior knowledge:</w:t>
            </w:r>
            <w:r w:rsidRPr="30AC60E5">
              <w:rPr>
                <w:rFonts w:ascii="Calibri" w:hAnsi="Calibri" w:eastAsia="Calibri" w:cs="Calibri"/>
                <w:b/>
                <w:bCs/>
                <w:color w:val="7030A0"/>
                <w:sz w:val="16"/>
                <w:szCs w:val="16"/>
                <w:lang w:val="en-GB"/>
              </w:rPr>
              <w:t xml:space="preserve"> </w:t>
            </w:r>
            <w:r w:rsidRPr="30AC60E5">
              <w:rPr>
                <w:rFonts w:ascii="Calibri" w:hAnsi="Calibri" w:eastAsia="Calibri" w:cs="Calibri"/>
                <w:b/>
                <w:bCs/>
                <w:i/>
                <w:iCs/>
                <w:color w:val="000000" w:themeColor="text1"/>
                <w:sz w:val="16"/>
                <w:szCs w:val="16"/>
                <w:lang w:val="en-GB"/>
              </w:rPr>
              <w:t>(Prior knowledge should be discussed at the beginning of the lesson to help pupils make connections and deepen knowledge)</w:t>
            </w:r>
          </w:p>
        </w:tc>
        <w:tc>
          <w:tcPr>
            <w:tcW w:w="3425" w:type="dxa"/>
            <w:tcBorders>
              <w:bottom w:val="single" w:color="000000" w:themeColor="text1" w:sz="6" w:space="0"/>
              <w:right w:val="single" w:color="000000" w:themeColor="text1" w:sz="6" w:space="0"/>
            </w:tcBorders>
            <w:shd w:val="clear" w:color="auto" w:fill="F2F2F2" w:themeFill="background1" w:themeFillShade="F2"/>
            <w:tcMar>
              <w:left w:w="90" w:type="dxa"/>
              <w:right w:w="90" w:type="dxa"/>
            </w:tcMar>
          </w:tcPr>
          <w:p w:rsidR="30AC60E5" w:rsidP="30AC60E5" w:rsidRDefault="30AC60E5" w14:paraId="4E3B90C8" w14:textId="6312DA23">
            <w:pPr>
              <w:spacing w:line="259" w:lineRule="auto"/>
              <w:rPr>
                <w:rFonts w:ascii="Calibri" w:hAnsi="Calibri" w:eastAsia="Calibri" w:cs="Calibri"/>
                <w:color w:val="000000" w:themeColor="text1"/>
                <w:sz w:val="22"/>
                <w:szCs w:val="22"/>
                <w:lang w:val="en-GB"/>
              </w:rPr>
            </w:pPr>
            <w:r w:rsidRPr="30AC60E5">
              <w:rPr>
                <w:rFonts w:ascii="Calibri" w:hAnsi="Calibri" w:eastAsia="Calibri" w:cs="Calibri"/>
                <w:b/>
                <w:bCs/>
                <w:color w:val="7030A0"/>
                <w:sz w:val="22"/>
                <w:szCs w:val="22"/>
                <w:lang w:val="en-GB"/>
              </w:rPr>
              <w:t>Links to future units:</w:t>
            </w:r>
            <w:r w:rsidRPr="30AC60E5">
              <w:rPr>
                <w:rFonts w:ascii="Calibri" w:hAnsi="Calibri" w:eastAsia="Calibri" w:cs="Calibri"/>
                <w:b/>
                <w:bCs/>
                <w:color w:val="000000" w:themeColor="text1"/>
                <w:sz w:val="22"/>
                <w:szCs w:val="22"/>
                <w:lang w:val="en-GB"/>
              </w:rPr>
              <w:t xml:space="preserve"> </w:t>
            </w:r>
          </w:p>
          <w:p w:rsidR="30AC60E5" w:rsidP="30AC60E5" w:rsidRDefault="30AC60E5" w14:paraId="54FBBA1E" w14:textId="770F38BE">
            <w:pPr>
              <w:spacing w:line="259" w:lineRule="auto"/>
              <w:rPr>
                <w:rFonts w:ascii="Calibri" w:hAnsi="Calibri" w:eastAsia="Calibri" w:cs="Calibri"/>
                <w:color w:val="7030A0"/>
                <w:sz w:val="22"/>
                <w:szCs w:val="22"/>
                <w:lang w:val="en-GB"/>
              </w:rPr>
            </w:pPr>
          </w:p>
        </w:tc>
      </w:tr>
      <w:tr w:rsidR="30AC60E5" w:rsidTr="3B86C935" w14:paraId="43E224AC" w14:textId="77777777">
        <w:trPr>
          <w:trHeight w:val="585"/>
        </w:trPr>
        <w:tc>
          <w:tcPr>
            <w:tcW w:w="3591" w:type="dxa"/>
            <w:gridSpan w:val="2"/>
            <w:tcBorders>
              <w:left w:val="single" w:color="000000" w:themeColor="text1" w:sz="6" w:space="0"/>
              <w:bottom w:val="single" w:color="000000" w:themeColor="text1" w:sz="6" w:space="0"/>
            </w:tcBorders>
            <w:tcMar>
              <w:left w:w="90" w:type="dxa"/>
              <w:right w:w="90" w:type="dxa"/>
            </w:tcMar>
          </w:tcPr>
          <w:p w:rsidRPr="00707989" w:rsidR="00707989" w:rsidP="00707989" w:rsidRDefault="00707989" w14:paraId="57CD7FCF" w14:textId="15C59161">
            <w:pPr>
              <w:spacing w:line="259" w:lineRule="auto"/>
              <w:rPr>
                <w:rFonts w:ascii="Calibri" w:hAnsi="Calibri" w:eastAsia="Calibri" w:cs="Calibri"/>
                <w:sz w:val="22"/>
                <w:szCs w:val="22"/>
                <w:lang w:val="en-GB"/>
              </w:rPr>
            </w:pPr>
            <w:r w:rsidRPr="00707989">
              <w:rPr>
                <w:rFonts w:ascii="Calibri" w:hAnsi="Calibri" w:eastAsia="Calibri" w:cs="Calibri"/>
                <w:sz w:val="22"/>
                <w:szCs w:val="22"/>
                <w:lang w:val="en-GB"/>
              </w:rPr>
              <w:t>Blessing</w:t>
            </w:r>
            <w:r>
              <w:rPr>
                <w:rFonts w:ascii="Calibri" w:hAnsi="Calibri" w:eastAsia="Calibri" w:cs="Calibri"/>
                <w:sz w:val="22"/>
                <w:szCs w:val="22"/>
                <w:lang w:val="en-GB"/>
              </w:rPr>
              <w:t xml:space="preserve">, </w:t>
            </w:r>
            <w:r w:rsidRPr="00707989">
              <w:rPr>
                <w:rFonts w:ascii="Calibri" w:hAnsi="Calibri" w:eastAsia="Calibri" w:cs="Calibri"/>
                <w:sz w:val="22"/>
                <w:szCs w:val="22"/>
                <w:lang w:val="en-GB"/>
              </w:rPr>
              <w:t>Creation</w:t>
            </w:r>
            <w:r>
              <w:rPr>
                <w:rFonts w:ascii="Calibri" w:hAnsi="Calibri" w:eastAsia="Calibri" w:cs="Calibri"/>
                <w:sz w:val="22"/>
                <w:szCs w:val="22"/>
                <w:lang w:val="en-GB"/>
              </w:rPr>
              <w:t xml:space="preserve">, </w:t>
            </w:r>
            <w:r w:rsidRPr="00707989">
              <w:rPr>
                <w:rFonts w:ascii="Calibri" w:hAnsi="Calibri" w:eastAsia="Calibri" w:cs="Calibri"/>
                <w:sz w:val="22"/>
                <w:szCs w:val="22"/>
                <w:lang w:val="en-GB"/>
              </w:rPr>
              <w:t>Challah</w:t>
            </w:r>
            <w:r>
              <w:rPr>
                <w:rFonts w:ascii="Calibri" w:hAnsi="Calibri" w:eastAsia="Calibri" w:cs="Calibri"/>
                <w:sz w:val="22"/>
                <w:szCs w:val="22"/>
                <w:lang w:val="en-GB"/>
              </w:rPr>
              <w:t xml:space="preserve">, Judaism, Jewish, </w:t>
            </w:r>
            <w:r w:rsidRPr="00707989">
              <w:rPr>
                <w:rFonts w:ascii="Calibri" w:hAnsi="Calibri" w:eastAsia="Calibri" w:cs="Calibri"/>
                <w:sz w:val="22"/>
                <w:szCs w:val="22"/>
                <w:lang w:val="en-GB"/>
              </w:rPr>
              <w:t>Kiddush cup</w:t>
            </w:r>
            <w:r>
              <w:rPr>
                <w:rFonts w:ascii="Calibri" w:hAnsi="Calibri" w:eastAsia="Calibri" w:cs="Calibri"/>
                <w:sz w:val="22"/>
                <w:szCs w:val="22"/>
                <w:lang w:val="en-GB"/>
              </w:rPr>
              <w:t xml:space="preserve">, </w:t>
            </w:r>
            <w:r w:rsidRPr="00707989">
              <w:rPr>
                <w:rFonts w:ascii="Calibri" w:hAnsi="Calibri" w:eastAsia="Calibri" w:cs="Calibri"/>
                <w:sz w:val="22"/>
                <w:szCs w:val="22"/>
                <w:lang w:val="en-GB"/>
              </w:rPr>
              <w:t>Kippah</w:t>
            </w:r>
          </w:p>
          <w:p w:rsidRPr="00707989" w:rsidR="00707989" w:rsidP="00707989" w:rsidRDefault="00707989" w14:paraId="649032AD" w14:textId="744AF57F">
            <w:pPr>
              <w:spacing w:line="259" w:lineRule="auto"/>
              <w:rPr>
                <w:rFonts w:ascii="Calibri" w:hAnsi="Calibri" w:eastAsia="Calibri" w:cs="Calibri"/>
                <w:sz w:val="22"/>
                <w:szCs w:val="22"/>
                <w:lang w:val="en-GB"/>
              </w:rPr>
            </w:pPr>
            <w:r w:rsidRPr="00707989">
              <w:rPr>
                <w:rFonts w:ascii="Calibri" w:hAnsi="Calibri" w:eastAsia="Calibri" w:cs="Calibri"/>
                <w:sz w:val="22"/>
                <w:szCs w:val="22"/>
                <w:lang w:val="en-GB"/>
              </w:rPr>
              <w:t>Kosher</w:t>
            </w:r>
            <w:r>
              <w:rPr>
                <w:rFonts w:ascii="Calibri" w:hAnsi="Calibri" w:eastAsia="Calibri" w:cs="Calibri"/>
                <w:sz w:val="22"/>
                <w:szCs w:val="22"/>
                <w:lang w:val="en-GB"/>
              </w:rPr>
              <w:t xml:space="preserve">, </w:t>
            </w:r>
            <w:r w:rsidRPr="00707989">
              <w:rPr>
                <w:rFonts w:ascii="Calibri" w:hAnsi="Calibri" w:eastAsia="Calibri" w:cs="Calibri"/>
                <w:sz w:val="22"/>
                <w:szCs w:val="22"/>
                <w:lang w:val="en-GB"/>
              </w:rPr>
              <w:t>Havdalah</w:t>
            </w:r>
          </w:p>
          <w:p w:rsidRPr="00707989" w:rsidR="00707989" w:rsidP="00707989" w:rsidRDefault="00707989" w14:paraId="12138039" w14:textId="77777777">
            <w:pPr>
              <w:spacing w:line="259" w:lineRule="auto"/>
              <w:rPr>
                <w:rFonts w:ascii="Calibri" w:hAnsi="Calibri" w:eastAsia="Calibri" w:cs="Calibri"/>
                <w:sz w:val="22"/>
                <w:szCs w:val="22"/>
                <w:lang w:val="en-GB"/>
              </w:rPr>
            </w:pPr>
            <w:r w:rsidRPr="00707989">
              <w:rPr>
                <w:rFonts w:ascii="Calibri" w:hAnsi="Calibri" w:eastAsia="Calibri" w:cs="Calibri"/>
                <w:sz w:val="22"/>
                <w:szCs w:val="22"/>
                <w:lang w:val="en-GB"/>
              </w:rPr>
              <w:t>Mezuzah</w:t>
            </w:r>
            <w:r>
              <w:rPr>
                <w:rFonts w:ascii="Calibri" w:hAnsi="Calibri" w:eastAsia="Calibri" w:cs="Calibri"/>
                <w:sz w:val="22"/>
                <w:szCs w:val="22"/>
                <w:lang w:val="en-GB"/>
              </w:rPr>
              <w:t xml:space="preserve">, </w:t>
            </w:r>
            <w:r w:rsidRPr="00707989">
              <w:rPr>
                <w:rFonts w:ascii="Calibri" w:hAnsi="Calibri" w:eastAsia="Calibri" w:cs="Calibri"/>
                <w:sz w:val="22"/>
                <w:szCs w:val="22"/>
                <w:lang w:val="en-GB"/>
              </w:rPr>
              <w:t>Peace</w:t>
            </w:r>
            <w:r>
              <w:rPr>
                <w:rFonts w:ascii="Calibri" w:hAnsi="Calibri" w:eastAsia="Calibri" w:cs="Calibri"/>
                <w:sz w:val="22"/>
                <w:szCs w:val="22"/>
                <w:lang w:val="en-GB"/>
              </w:rPr>
              <w:t xml:space="preserve">. </w:t>
            </w:r>
            <w:r w:rsidRPr="00707989">
              <w:rPr>
                <w:rFonts w:ascii="Calibri" w:hAnsi="Calibri" w:eastAsia="Calibri" w:cs="Calibri"/>
                <w:sz w:val="22"/>
                <w:szCs w:val="22"/>
                <w:lang w:val="en-GB"/>
              </w:rPr>
              <w:t>Prayer</w:t>
            </w:r>
            <w:r>
              <w:rPr>
                <w:rFonts w:ascii="Calibri" w:hAnsi="Calibri" w:eastAsia="Calibri" w:cs="Calibri"/>
                <w:sz w:val="22"/>
                <w:szCs w:val="22"/>
                <w:lang w:val="en-GB"/>
              </w:rPr>
              <w:t xml:space="preserve">, </w:t>
            </w:r>
            <w:r w:rsidRPr="00707989">
              <w:rPr>
                <w:rFonts w:ascii="Calibri" w:hAnsi="Calibri" w:eastAsia="Calibri" w:cs="Calibri"/>
                <w:sz w:val="22"/>
                <w:szCs w:val="22"/>
                <w:lang w:val="en-GB"/>
              </w:rPr>
              <w:t>Rest</w:t>
            </w:r>
          </w:p>
          <w:p w:rsidRPr="00707989" w:rsidR="00707989" w:rsidP="00707989" w:rsidRDefault="00707989" w14:paraId="7B7AA089" w14:textId="47B6B9E1">
            <w:pPr>
              <w:spacing w:line="259" w:lineRule="auto"/>
              <w:rPr>
                <w:rFonts w:ascii="Calibri" w:hAnsi="Calibri" w:eastAsia="Calibri" w:cs="Calibri"/>
                <w:sz w:val="22"/>
                <w:szCs w:val="22"/>
                <w:lang w:val="en-GB"/>
              </w:rPr>
            </w:pPr>
            <w:r w:rsidRPr="00707989">
              <w:rPr>
                <w:rFonts w:ascii="Calibri" w:hAnsi="Calibri" w:eastAsia="Calibri" w:cs="Calibri"/>
                <w:sz w:val="22"/>
                <w:szCs w:val="22"/>
                <w:lang w:val="en-GB"/>
              </w:rPr>
              <w:t>Scroll</w:t>
            </w:r>
            <w:r>
              <w:rPr>
                <w:rFonts w:ascii="Calibri" w:hAnsi="Calibri" w:eastAsia="Calibri" w:cs="Calibri"/>
                <w:sz w:val="22"/>
                <w:szCs w:val="22"/>
                <w:lang w:val="en-GB"/>
              </w:rPr>
              <w:t xml:space="preserve">, </w:t>
            </w:r>
            <w:r w:rsidRPr="00707989">
              <w:rPr>
                <w:rFonts w:ascii="Calibri" w:hAnsi="Calibri" w:eastAsia="Calibri" w:cs="Calibri"/>
                <w:sz w:val="22"/>
                <w:szCs w:val="22"/>
                <w:lang w:val="en-GB"/>
              </w:rPr>
              <w:t>Shabbat</w:t>
            </w:r>
            <w:r>
              <w:rPr>
                <w:rFonts w:ascii="Calibri" w:hAnsi="Calibri" w:eastAsia="Calibri" w:cs="Calibri"/>
                <w:sz w:val="22"/>
                <w:szCs w:val="22"/>
                <w:lang w:val="en-GB"/>
              </w:rPr>
              <w:t xml:space="preserve">. </w:t>
            </w:r>
            <w:r w:rsidRPr="00707989">
              <w:rPr>
                <w:rFonts w:ascii="Calibri" w:hAnsi="Calibri" w:eastAsia="Calibri" w:cs="Calibri"/>
                <w:sz w:val="22"/>
                <w:szCs w:val="22"/>
                <w:lang w:val="en-GB"/>
              </w:rPr>
              <w:t>Shema</w:t>
            </w:r>
            <w:r>
              <w:rPr>
                <w:rFonts w:ascii="Calibri" w:hAnsi="Calibri" w:eastAsia="Calibri" w:cs="Calibri"/>
                <w:sz w:val="22"/>
                <w:szCs w:val="22"/>
                <w:lang w:val="en-GB"/>
              </w:rPr>
              <w:t xml:space="preserve">, </w:t>
            </w:r>
            <w:r w:rsidRPr="00707989">
              <w:rPr>
                <w:rFonts w:ascii="Calibri" w:hAnsi="Calibri" w:eastAsia="Calibri" w:cs="Calibri"/>
                <w:sz w:val="22"/>
                <w:szCs w:val="22"/>
                <w:lang w:val="en-GB"/>
              </w:rPr>
              <w:t>Spice Box</w:t>
            </w:r>
          </w:p>
          <w:p w:rsidR="30AC60E5" w:rsidP="00707989" w:rsidRDefault="00707989" w14:paraId="11EF4804" w14:textId="65E8E512">
            <w:pPr>
              <w:spacing w:line="259" w:lineRule="auto"/>
              <w:rPr>
                <w:rFonts w:ascii="Calibri" w:hAnsi="Calibri" w:eastAsia="Calibri" w:cs="Calibri"/>
                <w:sz w:val="22"/>
                <w:szCs w:val="22"/>
                <w:lang w:val="en-GB"/>
              </w:rPr>
            </w:pPr>
            <w:r w:rsidRPr="00707989">
              <w:rPr>
                <w:rFonts w:ascii="Calibri" w:hAnsi="Calibri" w:eastAsia="Calibri" w:cs="Calibri"/>
                <w:sz w:val="22"/>
                <w:szCs w:val="22"/>
                <w:lang w:val="en-GB"/>
              </w:rPr>
              <w:t>Synagogue</w:t>
            </w:r>
            <w:r>
              <w:rPr>
                <w:rFonts w:ascii="Calibri" w:hAnsi="Calibri" w:eastAsia="Calibri" w:cs="Calibri"/>
                <w:sz w:val="22"/>
                <w:szCs w:val="22"/>
                <w:lang w:val="en-GB"/>
              </w:rPr>
              <w:t xml:space="preserve">. </w:t>
            </w:r>
            <w:r w:rsidRPr="00707989">
              <w:rPr>
                <w:rFonts w:ascii="Calibri" w:hAnsi="Calibri" w:eastAsia="Calibri" w:cs="Calibri"/>
                <w:sz w:val="22"/>
                <w:szCs w:val="22"/>
                <w:lang w:val="en-GB"/>
              </w:rPr>
              <w:t>Tallit</w:t>
            </w:r>
          </w:p>
          <w:p w:rsidR="30AC60E5" w:rsidP="30AC60E5" w:rsidRDefault="30AC60E5" w14:paraId="4C788FDC" w14:textId="236E8AF3">
            <w:pPr>
              <w:spacing w:line="259" w:lineRule="auto"/>
              <w:rPr>
                <w:rFonts w:ascii="Calibri" w:hAnsi="Calibri" w:eastAsia="Calibri" w:cs="Calibri"/>
                <w:color w:val="7030A0"/>
                <w:sz w:val="22"/>
                <w:szCs w:val="22"/>
                <w:lang w:val="en-GB"/>
              </w:rPr>
            </w:pPr>
          </w:p>
          <w:p w:rsidR="30AC60E5" w:rsidP="30AC60E5" w:rsidRDefault="30AC60E5" w14:paraId="0234A3AA" w14:textId="0965FC83">
            <w:pPr>
              <w:spacing w:line="259" w:lineRule="auto"/>
              <w:rPr>
                <w:rFonts w:ascii="Calibri" w:hAnsi="Calibri" w:eastAsia="Calibri" w:cs="Calibri"/>
                <w:color w:val="7030A0"/>
                <w:sz w:val="22"/>
                <w:szCs w:val="22"/>
                <w:lang w:val="en-GB"/>
              </w:rPr>
            </w:pPr>
          </w:p>
          <w:p w:rsidR="30AC60E5" w:rsidP="30AC60E5" w:rsidRDefault="30AC60E5" w14:paraId="530FFA24" w14:textId="2A5B1A65">
            <w:pPr>
              <w:spacing w:line="259" w:lineRule="auto"/>
              <w:rPr>
                <w:rFonts w:ascii="Calibri" w:hAnsi="Calibri" w:eastAsia="Calibri" w:cs="Calibri"/>
                <w:color w:val="7030A0"/>
                <w:sz w:val="22"/>
                <w:szCs w:val="22"/>
                <w:lang w:val="en-GB"/>
              </w:rPr>
            </w:pPr>
          </w:p>
        </w:tc>
        <w:tc>
          <w:tcPr>
            <w:tcW w:w="7500" w:type="dxa"/>
            <w:tcBorders>
              <w:bottom w:val="single" w:color="auto" w:sz="6" w:space="0"/>
            </w:tcBorders>
            <w:tcMar>
              <w:left w:w="90" w:type="dxa"/>
              <w:right w:w="90" w:type="dxa"/>
            </w:tcMar>
          </w:tcPr>
          <w:p w:rsidR="30AC60E5" w:rsidP="30AC60E5" w:rsidRDefault="30AC60E5" w14:paraId="0DDE802B" w14:textId="77777777">
            <w:pPr>
              <w:spacing w:line="259" w:lineRule="auto"/>
              <w:rPr>
                <w:rFonts w:ascii="Calibri" w:hAnsi="Calibri" w:eastAsia="Calibri" w:cs="Calibri"/>
                <w:i/>
                <w:iCs/>
                <w:color w:val="FF0000"/>
                <w:sz w:val="22"/>
                <w:szCs w:val="22"/>
                <w:lang w:val="en-GB"/>
              </w:rPr>
            </w:pPr>
            <w:r w:rsidRPr="00522BBB">
              <w:rPr>
                <w:rFonts w:ascii="Calibri" w:hAnsi="Calibri" w:eastAsia="Calibri" w:cs="Calibri"/>
                <w:i/>
                <w:iCs/>
                <w:color w:val="FF0000"/>
                <w:sz w:val="22"/>
                <w:szCs w:val="22"/>
                <w:lang w:val="en-GB"/>
              </w:rPr>
              <w:t xml:space="preserve">Which past units does this unit build on and is there any key knowledge they should already have from these previous units? </w:t>
            </w:r>
          </w:p>
          <w:p w:rsidR="00F3476C" w:rsidP="30AC60E5" w:rsidRDefault="00F3476C" w14:paraId="6AF840D3" w14:textId="77777777">
            <w:pPr>
              <w:spacing w:line="259" w:lineRule="auto"/>
              <w:rPr>
                <w:rFonts w:ascii="Calibri" w:hAnsi="Calibri" w:eastAsia="Calibri" w:cs="Calibri"/>
                <w:color w:val="FF0000"/>
                <w:sz w:val="22"/>
                <w:szCs w:val="22"/>
                <w:lang w:val="en-GB"/>
              </w:rPr>
            </w:pPr>
          </w:p>
          <w:p w:rsidRPr="00522BBB" w:rsidR="00F3476C" w:rsidP="30AC60E5" w:rsidRDefault="00F3476C" w14:paraId="0D445140" w14:textId="01D42FFE">
            <w:pPr>
              <w:spacing w:line="259" w:lineRule="auto"/>
              <w:rPr>
                <w:rFonts w:ascii="Calibri" w:hAnsi="Calibri" w:eastAsia="Calibri" w:cs="Calibri"/>
                <w:color w:val="FF0000"/>
                <w:sz w:val="22"/>
                <w:szCs w:val="22"/>
                <w:lang w:val="en-GB"/>
              </w:rPr>
            </w:pPr>
            <w:r w:rsidRPr="00F3476C">
              <w:rPr>
                <w:rFonts w:ascii="Calibri" w:hAnsi="Calibri" w:eastAsia="Calibri" w:cs="Calibri"/>
                <w:sz w:val="22"/>
                <w:szCs w:val="22"/>
                <w:lang w:val="en-GB"/>
              </w:rPr>
              <w:t>1.2 What do some people say God is like?  How do people that believe in God feel close to God?</w:t>
            </w:r>
          </w:p>
        </w:tc>
        <w:tc>
          <w:tcPr>
            <w:tcW w:w="3425" w:type="dxa"/>
            <w:tcBorders>
              <w:bottom w:val="single" w:color="000000" w:themeColor="text1" w:sz="6" w:space="0"/>
              <w:right w:val="single" w:color="000000" w:themeColor="text1" w:sz="6" w:space="0"/>
            </w:tcBorders>
            <w:tcMar>
              <w:left w:w="90" w:type="dxa"/>
              <w:right w:w="90" w:type="dxa"/>
            </w:tcMar>
          </w:tcPr>
          <w:p w:rsidRPr="00522BBB" w:rsidR="30AC60E5" w:rsidP="30AC60E5" w:rsidRDefault="30AC60E5" w14:paraId="6BAC3B8F" w14:textId="6A0A6AD0">
            <w:pPr>
              <w:spacing w:line="259" w:lineRule="auto"/>
              <w:rPr>
                <w:rFonts w:ascii="Calibri" w:hAnsi="Calibri" w:eastAsia="Calibri" w:cs="Calibri"/>
                <w:i/>
                <w:iCs/>
                <w:color w:val="FF0000"/>
                <w:sz w:val="22"/>
                <w:szCs w:val="22"/>
                <w:lang w:val="en-GB"/>
              </w:rPr>
            </w:pPr>
            <w:r w:rsidRPr="00522BBB">
              <w:rPr>
                <w:rFonts w:ascii="Calibri" w:hAnsi="Calibri" w:eastAsia="Calibri" w:cs="Calibri"/>
                <w:i/>
                <w:iCs/>
                <w:color w:val="FF0000"/>
                <w:sz w:val="22"/>
                <w:szCs w:val="22"/>
                <w:lang w:val="en-GB"/>
              </w:rPr>
              <w:t>Which future units from the curriculum would you expect to build on knowledge from this unit.</w:t>
            </w:r>
          </w:p>
          <w:p w:rsidRPr="00522BBB" w:rsidR="00084D5F" w:rsidP="30AC60E5" w:rsidRDefault="00084D5F" w14:paraId="2CB0A9CC" w14:textId="106EB0BC">
            <w:pPr>
              <w:spacing w:line="259" w:lineRule="auto"/>
              <w:rPr>
                <w:rFonts w:ascii="Calibri" w:hAnsi="Calibri" w:eastAsia="Calibri" w:cs="Calibri"/>
                <w:color w:val="FF0000"/>
                <w:sz w:val="22"/>
                <w:szCs w:val="22"/>
              </w:rPr>
            </w:pPr>
          </w:p>
          <w:p w:rsidRPr="00522BBB" w:rsidR="00084D5F" w:rsidP="30AC60E5" w:rsidRDefault="00084D5F" w14:paraId="017EC390" w14:textId="39FD4679">
            <w:pPr>
              <w:spacing w:line="259" w:lineRule="auto"/>
              <w:rPr>
                <w:rFonts w:ascii="Calibri" w:hAnsi="Calibri" w:eastAsia="Calibri" w:cs="Calibri"/>
                <w:sz w:val="22"/>
                <w:szCs w:val="22"/>
              </w:rPr>
            </w:pPr>
            <w:r w:rsidRPr="00522BBB">
              <w:rPr>
                <w:rFonts w:ascii="Calibri" w:hAnsi="Calibri" w:eastAsia="Calibri" w:cs="Calibri"/>
                <w:sz w:val="22"/>
                <w:szCs w:val="22"/>
              </w:rPr>
              <w:t>1.5 Part 2: Diversity within Judaism: What do Jewish people believe and how may they live?</w:t>
            </w:r>
          </w:p>
          <w:p w:rsidRPr="00522BBB" w:rsidR="30AC60E5" w:rsidP="00084D5F" w:rsidRDefault="00084D5F" w14:paraId="091E3E1B" w14:textId="77777777">
            <w:pPr>
              <w:spacing w:line="259" w:lineRule="auto"/>
              <w:rPr>
                <w:rFonts w:ascii="Calibri" w:hAnsi="Calibri" w:eastAsia="Calibri" w:cs="Calibri"/>
                <w:sz w:val="22"/>
                <w:szCs w:val="22"/>
              </w:rPr>
            </w:pPr>
            <w:r w:rsidRPr="00522BBB">
              <w:rPr>
                <w:rFonts w:ascii="Calibri" w:hAnsi="Calibri" w:eastAsia="Calibri" w:cs="Calibri"/>
                <w:sz w:val="22"/>
                <w:szCs w:val="22"/>
              </w:rPr>
              <w:t>1.6 Why are holy books special to Christians and Jewish people?</w:t>
            </w:r>
          </w:p>
          <w:p w:rsidRPr="00522BBB" w:rsidR="00084D5F" w:rsidP="00084D5F" w:rsidRDefault="00084D5F" w14:paraId="47EAEACD" w14:textId="77777777">
            <w:pPr>
              <w:spacing w:line="259" w:lineRule="auto"/>
              <w:rPr>
                <w:rFonts w:ascii="Calibri" w:hAnsi="Calibri" w:eastAsia="Calibri" w:cs="Calibri"/>
                <w:sz w:val="22"/>
                <w:szCs w:val="22"/>
                <w:lang w:val="en-GB"/>
              </w:rPr>
            </w:pPr>
            <w:r w:rsidRPr="00522BBB">
              <w:rPr>
                <w:rFonts w:ascii="Calibri" w:hAnsi="Calibri" w:eastAsia="Calibri" w:cs="Calibri"/>
                <w:sz w:val="22"/>
                <w:szCs w:val="22"/>
                <w:lang w:val="en-GB"/>
              </w:rPr>
              <w:lastRenderedPageBreak/>
              <w:t xml:space="preserve">2.5 How do leaders inspire people to lead a good life?  </w:t>
            </w:r>
          </w:p>
          <w:p w:rsidRPr="00522BBB" w:rsidR="00084D5F" w:rsidP="00084D5F" w:rsidRDefault="00084D5F" w14:paraId="076E9661" w14:textId="77777777">
            <w:pPr>
              <w:spacing w:line="259" w:lineRule="auto"/>
              <w:rPr>
                <w:rFonts w:ascii="Calibri" w:hAnsi="Calibri" w:eastAsia="Calibri" w:cs="Calibri"/>
                <w:sz w:val="22"/>
                <w:szCs w:val="22"/>
                <w:lang w:val="en-GB"/>
              </w:rPr>
            </w:pPr>
            <w:r w:rsidRPr="00522BBB">
              <w:rPr>
                <w:rFonts w:ascii="Calibri" w:hAnsi="Calibri" w:eastAsia="Calibri" w:cs="Calibri"/>
                <w:sz w:val="22"/>
                <w:szCs w:val="22"/>
                <w:lang w:val="en-GB"/>
              </w:rPr>
              <w:t>2.6 Why are holy places special to some people?</w:t>
            </w:r>
          </w:p>
          <w:p w:rsidRPr="00522BBB" w:rsidR="00084D5F" w:rsidP="00084D5F" w:rsidRDefault="00084D5F" w14:paraId="6E8315D2" w14:textId="77777777">
            <w:pPr>
              <w:spacing w:line="259" w:lineRule="auto"/>
              <w:rPr>
                <w:rFonts w:ascii="Calibri" w:hAnsi="Calibri" w:eastAsia="Calibri" w:cs="Calibri"/>
                <w:sz w:val="22"/>
                <w:szCs w:val="22"/>
                <w:lang w:val="en-GB"/>
              </w:rPr>
            </w:pPr>
            <w:r w:rsidRPr="00522BBB">
              <w:rPr>
                <w:rFonts w:ascii="Calibri" w:hAnsi="Calibri" w:eastAsia="Calibri" w:cs="Calibri"/>
                <w:sz w:val="22"/>
                <w:szCs w:val="22"/>
                <w:lang w:val="en-GB"/>
              </w:rPr>
              <w:t>3.5 What do Jewish people believe about kosher food? How does this impact Jewish people in different ways?</w:t>
            </w:r>
          </w:p>
          <w:p w:rsidRPr="00522BBB" w:rsidR="00084D5F" w:rsidP="00084D5F" w:rsidRDefault="00084D5F" w14:paraId="38D0AEC2" w14:textId="77777777">
            <w:pPr>
              <w:spacing w:line="259" w:lineRule="auto"/>
              <w:rPr>
                <w:rFonts w:ascii="Calibri" w:hAnsi="Calibri" w:eastAsia="Calibri" w:cs="Calibri"/>
                <w:sz w:val="22"/>
                <w:szCs w:val="22"/>
                <w:lang w:val="en-GB"/>
              </w:rPr>
            </w:pPr>
            <w:r w:rsidRPr="00522BBB">
              <w:rPr>
                <w:rFonts w:ascii="Calibri" w:hAnsi="Calibri" w:eastAsia="Calibri" w:cs="Calibri"/>
                <w:sz w:val="22"/>
                <w:szCs w:val="22"/>
                <w:lang w:val="en-GB"/>
              </w:rPr>
              <w:t>5.2 What do Jewish people learn about Passover? What special things might they do?</w:t>
            </w:r>
          </w:p>
          <w:p w:rsidRPr="00522BBB" w:rsidR="00084D5F" w:rsidP="00084D5F" w:rsidRDefault="00084D5F" w14:paraId="6ACE7B9A" w14:textId="0A45F56E">
            <w:pPr>
              <w:spacing w:line="259" w:lineRule="auto"/>
              <w:rPr>
                <w:rFonts w:ascii="Calibri" w:hAnsi="Calibri" w:eastAsia="Calibri" w:cs="Calibri"/>
                <w:color w:val="7030A0"/>
                <w:sz w:val="22"/>
                <w:szCs w:val="22"/>
                <w:lang w:val="en-GB"/>
              </w:rPr>
            </w:pPr>
            <w:r w:rsidRPr="00522BBB">
              <w:rPr>
                <w:rFonts w:ascii="Calibri" w:hAnsi="Calibri" w:eastAsia="Calibri" w:cs="Calibri"/>
                <w:sz w:val="22"/>
                <w:szCs w:val="22"/>
                <w:lang w:val="en-GB"/>
              </w:rPr>
              <w:t>6.3 Why is Jerusalem a sacred place to people who follow Abrahamic religions?</w:t>
            </w:r>
          </w:p>
        </w:tc>
      </w:tr>
    </w:tbl>
    <w:p w:rsidR="006C36DD" w:rsidP="30AC60E5" w:rsidRDefault="006C36DD" w14:paraId="572E484A" w14:textId="5AC362B9">
      <w:pPr>
        <w:spacing w:line="259" w:lineRule="auto"/>
        <w:rPr>
          <w:rFonts w:ascii="Calibri" w:hAnsi="Calibri" w:eastAsia="Calibri" w:cs="Calibri"/>
          <w:color w:val="000000" w:themeColor="text1"/>
        </w:rPr>
      </w:pPr>
    </w:p>
    <w:p w:rsidR="006C36DD" w:rsidP="30AC60E5" w:rsidRDefault="006C36DD" w14:paraId="2C078E63" w14:textId="1FAF6E1D"/>
    <w:sectPr w:rsidR="006C36DD">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C632C4"/>
    <w:multiLevelType w:val="hybridMultilevel"/>
    <w:tmpl w:val="9940CB2C"/>
    <w:lvl w:ilvl="0" w:tplc="DFF67216">
      <w:start w:val="1"/>
      <w:numFmt w:val="decimal"/>
      <w:lvlText w:val="%1."/>
      <w:lvlJc w:val="left"/>
      <w:pPr>
        <w:ind w:left="720" w:hanging="360"/>
      </w:pPr>
      <w:rPr>
        <w:rFonts w:ascii="Calibri" w:hAnsi="Calibri" w:eastAsia="Calibri" w:cs="Calibr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F8F3AC"/>
    <w:multiLevelType w:val="hybridMultilevel"/>
    <w:tmpl w:val="A9B6291C"/>
    <w:lvl w:ilvl="0" w:tplc="9BAC7ACA">
      <w:start w:val="1"/>
      <w:numFmt w:val="decimal"/>
      <w:lvlText w:val="%1."/>
      <w:lvlJc w:val="left"/>
      <w:pPr>
        <w:ind w:left="720" w:hanging="360"/>
      </w:pPr>
    </w:lvl>
    <w:lvl w:ilvl="1" w:tplc="02442776">
      <w:start w:val="1"/>
      <w:numFmt w:val="lowerLetter"/>
      <w:lvlText w:val="%2."/>
      <w:lvlJc w:val="left"/>
      <w:pPr>
        <w:ind w:left="1440" w:hanging="360"/>
      </w:pPr>
    </w:lvl>
    <w:lvl w:ilvl="2" w:tplc="54268B0E">
      <w:start w:val="1"/>
      <w:numFmt w:val="lowerRoman"/>
      <w:lvlText w:val="%3."/>
      <w:lvlJc w:val="right"/>
      <w:pPr>
        <w:ind w:left="2160" w:hanging="180"/>
      </w:pPr>
    </w:lvl>
    <w:lvl w:ilvl="3" w:tplc="29EE0DEC">
      <w:start w:val="1"/>
      <w:numFmt w:val="decimal"/>
      <w:lvlText w:val="%4."/>
      <w:lvlJc w:val="left"/>
      <w:pPr>
        <w:ind w:left="2880" w:hanging="360"/>
      </w:pPr>
    </w:lvl>
    <w:lvl w:ilvl="4" w:tplc="6E2E7602">
      <w:start w:val="1"/>
      <w:numFmt w:val="lowerLetter"/>
      <w:lvlText w:val="%5."/>
      <w:lvlJc w:val="left"/>
      <w:pPr>
        <w:ind w:left="3600" w:hanging="360"/>
      </w:pPr>
    </w:lvl>
    <w:lvl w:ilvl="5" w:tplc="8A2082F6">
      <w:start w:val="1"/>
      <w:numFmt w:val="lowerRoman"/>
      <w:lvlText w:val="%6."/>
      <w:lvlJc w:val="right"/>
      <w:pPr>
        <w:ind w:left="4320" w:hanging="180"/>
      </w:pPr>
    </w:lvl>
    <w:lvl w:ilvl="6" w:tplc="B5BC9730">
      <w:start w:val="1"/>
      <w:numFmt w:val="decimal"/>
      <w:lvlText w:val="%7."/>
      <w:lvlJc w:val="left"/>
      <w:pPr>
        <w:ind w:left="5040" w:hanging="360"/>
      </w:pPr>
    </w:lvl>
    <w:lvl w:ilvl="7" w:tplc="98CEC56C">
      <w:start w:val="1"/>
      <w:numFmt w:val="lowerLetter"/>
      <w:lvlText w:val="%8."/>
      <w:lvlJc w:val="left"/>
      <w:pPr>
        <w:ind w:left="5760" w:hanging="360"/>
      </w:pPr>
    </w:lvl>
    <w:lvl w:ilvl="8" w:tplc="6682DF22">
      <w:start w:val="1"/>
      <w:numFmt w:val="lowerRoman"/>
      <w:lvlText w:val="%9."/>
      <w:lvlJc w:val="right"/>
      <w:pPr>
        <w:ind w:left="6480" w:hanging="180"/>
      </w:pPr>
    </w:lvl>
  </w:abstractNum>
  <w:abstractNum w:abstractNumId="2" w15:restartNumberingAfterBreak="0">
    <w:nsid w:val="2ED313B3"/>
    <w:multiLevelType w:val="singleLevel"/>
    <w:tmpl w:val="F5C05740"/>
    <w:lvl w:ilvl="0">
      <w:start w:val="1"/>
      <w:numFmt w:val="bullet"/>
      <w:lvlText w:val=""/>
      <w:lvlJc w:val="left"/>
      <w:pPr>
        <w:tabs>
          <w:tab w:val="num" w:pos="360"/>
        </w:tabs>
        <w:ind w:left="360" w:hanging="360"/>
      </w:pPr>
      <w:rPr>
        <w:rFonts w:hint="default" w:ascii="Symbol" w:hAnsi="Symbol"/>
        <w:sz w:val="20"/>
      </w:rPr>
    </w:lvl>
  </w:abstractNum>
  <w:abstractNum w:abstractNumId="3" w15:restartNumberingAfterBreak="0">
    <w:nsid w:val="303EB1CB"/>
    <w:multiLevelType w:val="hybridMultilevel"/>
    <w:tmpl w:val="2B8ABA1A"/>
    <w:lvl w:ilvl="0" w:tplc="0614865C">
      <w:start w:val="1"/>
      <w:numFmt w:val="decimal"/>
      <w:lvlText w:val="%1."/>
      <w:lvlJc w:val="left"/>
      <w:pPr>
        <w:ind w:left="720" w:hanging="360"/>
      </w:pPr>
    </w:lvl>
    <w:lvl w:ilvl="1" w:tplc="F8102362">
      <w:start w:val="1"/>
      <w:numFmt w:val="lowerLetter"/>
      <w:lvlText w:val="%2."/>
      <w:lvlJc w:val="left"/>
      <w:pPr>
        <w:ind w:left="1440" w:hanging="360"/>
      </w:pPr>
    </w:lvl>
    <w:lvl w:ilvl="2" w:tplc="B776B70E">
      <w:start w:val="1"/>
      <w:numFmt w:val="lowerRoman"/>
      <w:lvlText w:val="%3."/>
      <w:lvlJc w:val="right"/>
      <w:pPr>
        <w:ind w:left="2160" w:hanging="180"/>
      </w:pPr>
    </w:lvl>
    <w:lvl w:ilvl="3" w:tplc="46721B28">
      <w:start w:val="1"/>
      <w:numFmt w:val="decimal"/>
      <w:lvlText w:val="%4."/>
      <w:lvlJc w:val="left"/>
      <w:pPr>
        <w:ind w:left="2880" w:hanging="360"/>
      </w:pPr>
    </w:lvl>
    <w:lvl w:ilvl="4" w:tplc="3A2ACE8E">
      <w:start w:val="1"/>
      <w:numFmt w:val="lowerLetter"/>
      <w:lvlText w:val="%5."/>
      <w:lvlJc w:val="left"/>
      <w:pPr>
        <w:ind w:left="3600" w:hanging="360"/>
      </w:pPr>
    </w:lvl>
    <w:lvl w:ilvl="5" w:tplc="93A811A8">
      <w:start w:val="1"/>
      <w:numFmt w:val="lowerRoman"/>
      <w:lvlText w:val="%6."/>
      <w:lvlJc w:val="right"/>
      <w:pPr>
        <w:ind w:left="4320" w:hanging="180"/>
      </w:pPr>
    </w:lvl>
    <w:lvl w:ilvl="6" w:tplc="A778278C">
      <w:start w:val="1"/>
      <w:numFmt w:val="decimal"/>
      <w:lvlText w:val="%7."/>
      <w:lvlJc w:val="left"/>
      <w:pPr>
        <w:ind w:left="5040" w:hanging="360"/>
      </w:pPr>
    </w:lvl>
    <w:lvl w:ilvl="7" w:tplc="9F8A16F8">
      <w:start w:val="1"/>
      <w:numFmt w:val="lowerLetter"/>
      <w:lvlText w:val="%8."/>
      <w:lvlJc w:val="left"/>
      <w:pPr>
        <w:ind w:left="5760" w:hanging="360"/>
      </w:pPr>
    </w:lvl>
    <w:lvl w:ilvl="8" w:tplc="83C49C20">
      <w:start w:val="1"/>
      <w:numFmt w:val="lowerRoman"/>
      <w:lvlText w:val="%9."/>
      <w:lvlJc w:val="right"/>
      <w:pPr>
        <w:ind w:left="6480" w:hanging="180"/>
      </w:pPr>
    </w:lvl>
  </w:abstractNum>
  <w:abstractNum w:abstractNumId="4" w15:restartNumberingAfterBreak="0">
    <w:nsid w:val="36DC59A5"/>
    <w:multiLevelType w:val="hybridMultilevel"/>
    <w:tmpl w:val="456A3FF8"/>
    <w:lvl w:ilvl="0" w:tplc="A23AF9DA">
      <w:start w:val="1"/>
      <w:numFmt w:val="decimal"/>
      <w:lvlText w:val="%1."/>
      <w:lvlJc w:val="left"/>
      <w:pPr>
        <w:ind w:left="720" w:hanging="360"/>
      </w:pPr>
      <w:rPr>
        <w:rFonts w:ascii="Calibri" w:hAnsi="Calibri" w:eastAsia="Calibri" w:cs="Calibr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B770E68"/>
    <w:multiLevelType w:val="hybridMultilevel"/>
    <w:tmpl w:val="A9B6291C"/>
    <w:lvl w:ilvl="0" w:tplc="9BAC7ACA">
      <w:start w:val="1"/>
      <w:numFmt w:val="decimal"/>
      <w:lvlText w:val="%1."/>
      <w:lvlJc w:val="left"/>
      <w:pPr>
        <w:ind w:left="720" w:hanging="360"/>
      </w:pPr>
    </w:lvl>
    <w:lvl w:ilvl="1" w:tplc="02442776">
      <w:start w:val="1"/>
      <w:numFmt w:val="lowerLetter"/>
      <w:lvlText w:val="%2."/>
      <w:lvlJc w:val="left"/>
      <w:pPr>
        <w:ind w:left="1440" w:hanging="360"/>
      </w:pPr>
    </w:lvl>
    <w:lvl w:ilvl="2" w:tplc="54268B0E">
      <w:start w:val="1"/>
      <w:numFmt w:val="lowerRoman"/>
      <w:lvlText w:val="%3."/>
      <w:lvlJc w:val="right"/>
      <w:pPr>
        <w:ind w:left="2160" w:hanging="180"/>
      </w:pPr>
    </w:lvl>
    <w:lvl w:ilvl="3" w:tplc="29EE0DEC">
      <w:start w:val="1"/>
      <w:numFmt w:val="decimal"/>
      <w:lvlText w:val="%4."/>
      <w:lvlJc w:val="left"/>
      <w:pPr>
        <w:ind w:left="2880" w:hanging="360"/>
      </w:pPr>
    </w:lvl>
    <w:lvl w:ilvl="4" w:tplc="6E2E7602">
      <w:start w:val="1"/>
      <w:numFmt w:val="lowerLetter"/>
      <w:lvlText w:val="%5."/>
      <w:lvlJc w:val="left"/>
      <w:pPr>
        <w:ind w:left="3600" w:hanging="360"/>
      </w:pPr>
    </w:lvl>
    <w:lvl w:ilvl="5" w:tplc="8A2082F6">
      <w:start w:val="1"/>
      <w:numFmt w:val="lowerRoman"/>
      <w:lvlText w:val="%6."/>
      <w:lvlJc w:val="right"/>
      <w:pPr>
        <w:ind w:left="4320" w:hanging="180"/>
      </w:pPr>
    </w:lvl>
    <w:lvl w:ilvl="6" w:tplc="B5BC9730">
      <w:start w:val="1"/>
      <w:numFmt w:val="decimal"/>
      <w:lvlText w:val="%7."/>
      <w:lvlJc w:val="left"/>
      <w:pPr>
        <w:ind w:left="5040" w:hanging="360"/>
      </w:pPr>
    </w:lvl>
    <w:lvl w:ilvl="7" w:tplc="98CEC56C">
      <w:start w:val="1"/>
      <w:numFmt w:val="lowerLetter"/>
      <w:lvlText w:val="%8."/>
      <w:lvlJc w:val="left"/>
      <w:pPr>
        <w:ind w:left="5760" w:hanging="360"/>
      </w:pPr>
    </w:lvl>
    <w:lvl w:ilvl="8" w:tplc="6682DF22">
      <w:start w:val="1"/>
      <w:numFmt w:val="lowerRoman"/>
      <w:lvlText w:val="%9."/>
      <w:lvlJc w:val="right"/>
      <w:pPr>
        <w:ind w:left="6480" w:hanging="180"/>
      </w:pPr>
    </w:lvl>
  </w:abstractNum>
  <w:abstractNum w:abstractNumId="6" w15:restartNumberingAfterBreak="0">
    <w:nsid w:val="506C7708"/>
    <w:multiLevelType w:val="hybridMultilevel"/>
    <w:tmpl w:val="11B814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15606A7"/>
    <w:multiLevelType w:val="hybridMultilevel"/>
    <w:tmpl w:val="692AD1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BF4A890"/>
    <w:multiLevelType w:val="hybridMultilevel"/>
    <w:tmpl w:val="DC0A08CA"/>
    <w:lvl w:ilvl="0" w:tplc="7F660C18">
      <w:start w:val="1"/>
      <w:numFmt w:val="decimal"/>
      <w:lvlText w:val="%1."/>
      <w:lvlJc w:val="left"/>
      <w:pPr>
        <w:ind w:left="720" w:hanging="360"/>
      </w:pPr>
    </w:lvl>
    <w:lvl w:ilvl="1" w:tplc="643CD0C2">
      <w:start w:val="1"/>
      <w:numFmt w:val="lowerLetter"/>
      <w:lvlText w:val="%2."/>
      <w:lvlJc w:val="left"/>
      <w:pPr>
        <w:ind w:left="1440" w:hanging="360"/>
      </w:pPr>
    </w:lvl>
    <w:lvl w:ilvl="2" w:tplc="1C6A5DE2">
      <w:start w:val="1"/>
      <w:numFmt w:val="lowerRoman"/>
      <w:lvlText w:val="%3."/>
      <w:lvlJc w:val="right"/>
      <w:pPr>
        <w:ind w:left="2160" w:hanging="180"/>
      </w:pPr>
    </w:lvl>
    <w:lvl w:ilvl="3" w:tplc="3B5463F0">
      <w:start w:val="1"/>
      <w:numFmt w:val="decimal"/>
      <w:lvlText w:val="%4."/>
      <w:lvlJc w:val="left"/>
      <w:pPr>
        <w:ind w:left="2880" w:hanging="360"/>
      </w:pPr>
    </w:lvl>
    <w:lvl w:ilvl="4" w:tplc="573E66CA">
      <w:start w:val="1"/>
      <w:numFmt w:val="lowerLetter"/>
      <w:lvlText w:val="%5."/>
      <w:lvlJc w:val="left"/>
      <w:pPr>
        <w:ind w:left="3600" w:hanging="360"/>
      </w:pPr>
    </w:lvl>
    <w:lvl w:ilvl="5" w:tplc="AE58F10A">
      <w:start w:val="1"/>
      <w:numFmt w:val="lowerRoman"/>
      <w:lvlText w:val="%6."/>
      <w:lvlJc w:val="right"/>
      <w:pPr>
        <w:ind w:left="4320" w:hanging="180"/>
      </w:pPr>
    </w:lvl>
    <w:lvl w:ilvl="6" w:tplc="C590D7AA">
      <w:start w:val="1"/>
      <w:numFmt w:val="decimal"/>
      <w:lvlText w:val="%7."/>
      <w:lvlJc w:val="left"/>
      <w:pPr>
        <w:ind w:left="5040" w:hanging="360"/>
      </w:pPr>
    </w:lvl>
    <w:lvl w:ilvl="7" w:tplc="2EA01740">
      <w:start w:val="1"/>
      <w:numFmt w:val="lowerLetter"/>
      <w:lvlText w:val="%8."/>
      <w:lvlJc w:val="left"/>
      <w:pPr>
        <w:ind w:left="5760" w:hanging="360"/>
      </w:pPr>
    </w:lvl>
    <w:lvl w:ilvl="8" w:tplc="5C2A2CC6">
      <w:start w:val="1"/>
      <w:numFmt w:val="lowerRoman"/>
      <w:lvlText w:val="%9."/>
      <w:lvlJc w:val="right"/>
      <w:pPr>
        <w:ind w:left="6480" w:hanging="180"/>
      </w:pPr>
    </w:lvl>
  </w:abstractNum>
  <w:abstractNum w:abstractNumId="9" w15:restartNumberingAfterBreak="0">
    <w:nsid w:val="768814F0"/>
    <w:multiLevelType w:val="hybridMultilevel"/>
    <w:tmpl w:val="32D804BE"/>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AD21410"/>
    <w:multiLevelType w:val="hybridMultilevel"/>
    <w:tmpl w:val="466AA3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DDB0ECC"/>
    <w:multiLevelType w:val="hybridMultilevel"/>
    <w:tmpl w:val="466AA3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8"/>
  </w:num>
  <w:num w:numId="3">
    <w:abstractNumId w:val="3"/>
  </w:num>
  <w:num w:numId="4">
    <w:abstractNumId w:val="5"/>
  </w:num>
  <w:num w:numId="5">
    <w:abstractNumId w:val="2"/>
  </w:num>
  <w:num w:numId="6">
    <w:abstractNumId w:val="6"/>
  </w:num>
  <w:num w:numId="7">
    <w:abstractNumId w:val="9"/>
  </w:num>
  <w:num w:numId="8">
    <w:abstractNumId w:val="0"/>
  </w:num>
  <w:num w:numId="9">
    <w:abstractNumId w:val="4"/>
  </w:num>
  <w:num w:numId="10">
    <w:abstractNumId w:val="7"/>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79124B2"/>
    <w:rsid w:val="00010409"/>
    <w:rsid w:val="00084D5F"/>
    <w:rsid w:val="000B7DCC"/>
    <w:rsid w:val="00165EE2"/>
    <w:rsid w:val="00166768"/>
    <w:rsid w:val="00182152"/>
    <w:rsid w:val="001A4FD7"/>
    <w:rsid w:val="001C2371"/>
    <w:rsid w:val="00201700"/>
    <w:rsid w:val="00217021"/>
    <w:rsid w:val="002219EC"/>
    <w:rsid w:val="00240E53"/>
    <w:rsid w:val="00287077"/>
    <w:rsid w:val="003868E4"/>
    <w:rsid w:val="00455F47"/>
    <w:rsid w:val="00490161"/>
    <w:rsid w:val="004C7774"/>
    <w:rsid w:val="004E36E0"/>
    <w:rsid w:val="00522BBB"/>
    <w:rsid w:val="005230E2"/>
    <w:rsid w:val="005307D8"/>
    <w:rsid w:val="0054142E"/>
    <w:rsid w:val="00582478"/>
    <w:rsid w:val="005B791F"/>
    <w:rsid w:val="005D78D6"/>
    <w:rsid w:val="00677251"/>
    <w:rsid w:val="00683B86"/>
    <w:rsid w:val="006C36DD"/>
    <w:rsid w:val="006D1A92"/>
    <w:rsid w:val="006E0AD9"/>
    <w:rsid w:val="006E6B25"/>
    <w:rsid w:val="00707989"/>
    <w:rsid w:val="00735598"/>
    <w:rsid w:val="0074651F"/>
    <w:rsid w:val="007A6EFC"/>
    <w:rsid w:val="007D4DF4"/>
    <w:rsid w:val="00816435"/>
    <w:rsid w:val="008238F6"/>
    <w:rsid w:val="00850DAC"/>
    <w:rsid w:val="008C0D34"/>
    <w:rsid w:val="009252AC"/>
    <w:rsid w:val="00935243"/>
    <w:rsid w:val="00967150"/>
    <w:rsid w:val="00994645"/>
    <w:rsid w:val="009C138F"/>
    <w:rsid w:val="009D1824"/>
    <w:rsid w:val="00A453D1"/>
    <w:rsid w:val="00A833AC"/>
    <w:rsid w:val="00AE0BEB"/>
    <w:rsid w:val="00B77135"/>
    <w:rsid w:val="00BF36FB"/>
    <w:rsid w:val="00C0347F"/>
    <w:rsid w:val="00C05498"/>
    <w:rsid w:val="00D77087"/>
    <w:rsid w:val="00D77701"/>
    <w:rsid w:val="00DD2131"/>
    <w:rsid w:val="00E173FF"/>
    <w:rsid w:val="00E21A70"/>
    <w:rsid w:val="00E54C24"/>
    <w:rsid w:val="00E91B96"/>
    <w:rsid w:val="00EF2481"/>
    <w:rsid w:val="00EF3D32"/>
    <w:rsid w:val="00F2500B"/>
    <w:rsid w:val="00F3476C"/>
    <w:rsid w:val="00F34C36"/>
    <w:rsid w:val="00F3A377"/>
    <w:rsid w:val="00F77B59"/>
    <w:rsid w:val="00F8315D"/>
    <w:rsid w:val="00F86DD4"/>
    <w:rsid w:val="00FA4596"/>
    <w:rsid w:val="00FD0FC5"/>
    <w:rsid w:val="00FD6C3A"/>
    <w:rsid w:val="00FE3C9B"/>
    <w:rsid w:val="0110F702"/>
    <w:rsid w:val="079124B2"/>
    <w:rsid w:val="0E5E1E5D"/>
    <w:rsid w:val="10D20606"/>
    <w:rsid w:val="13980C24"/>
    <w:rsid w:val="216B18BF"/>
    <w:rsid w:val="297599D1"/>
    <w:rsid w:val="2B894C51"/>
    <w:rsid w:val="2D4751FA"/>
    <w:rsid w:val="2F16CD24"/>
    <w:rsid w:val="30AC60E5"/>
    <w:rsid w:val="3AA20300"/>
    <w:rsid w:val="3B86C935"/>
    <w:rsid w:val="3E1C68D2"/>
    <w:rsid w:val="4106EFFE"/>
    <w:rsid w:val="4688B0D1"/>
    <w:rsid w:val="4ED99E1F"/>
    <w:rsid w:val="5D87A426"/>
    <w:rsid w:val="5FF81728"/>
    <w:rsid w:val="644C4BD0"/>
    <w:rsid w:val="6BEC459C"/>
    <w:rsid w:val="6F4123F1"/>
    <w:rsid w:val="75686022"/>
    <w:rsid w:val="79CFD3B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124B2"/>
  <w15:chartTrackingRefBased/>
  <w15:docId w15:val="{F472A900-B247-4808-BE24-BE3EC48AE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sid w:val="001C2371"/>
    <w:rPr>
      <w:color w:val="467886" w:themeColor="hyperlink"/>
      <w:u w:val="single"/>
    </w:rPr>
  </w:style>
  <w:style w:type="character" w:styleId="UnresolvedMention">
    <w:name w:val="Unresolved Mention"/>
    <w:basedOn w:val="DefaultParagraphFont"/>
    <w:uiPriority w:val="99"/>
    <w:semiHidden/>
    <w:unhideWhenUsed/>
    <w:rsid w:val="001C2371"/>
    <w:rPr>
      <w:color w:val="605E5C"/>
      <w:shd w:val="clear" w:color="auto" w:fill="E1DFDD"/>
    </w:rPr>
  </w:style>
  <w:style w:type="character" w:styleId="FollowedHyperlink">
    <w:name w:val="FollowedHyperlink"/>
    <w:basedOn w:val="DefaultParagraphFont"/>
    <w:uiPriority w:val="99"/>
    <w:semiHidden/>
    <w:unhideWhenUsed/>
    <w:rsid w:val="00165EE2"/>
    <w:rPr>
      <w:color w:val="96607D" w:themeColor="followedHyperlink"/>
      <w:u w:val="single"/>
    </w:rPr>
  </w:style>
  <w:style w:type="paragraph" w:styleId="NormalWeb">
    <w:name w:val="Normal (Web)"/>
    <w:basedOn w:val="Normal"/>
    <w:uiPriority w:val="99"/>
    <w:semiHidden/>
    <w:unhideWhenUsed/>
    <w:rsid w:val="005D78D6"/>
    <w:pPr>
      <w:spacing w:before="100" w:beforeAutospacing="1" w:after="100" w:afterAutospacing="1" w:line="240" w:lineRule="auto"/>
    </w:pPr>
    <w:rPr>
      <w:rFonts w:ascii="Times New Roman" w:hAnsi="Times New Roman" w:eastAsia="Times New Roman" w:cs="Times New Roman"/>
      <w:lang w:val="en-GB" w:eastAsia="en-GB"/>
    </w:rPr>
  </w:style>
  <w:style w:type="paragraph" w:styleId="NoSpacing">
    <w:name w:val="No Spacing"/>
    <w:uiPriority w:val="1"/>
    <w:qFormat/>
    <w:rsid w:val="00E54C2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376676">
      <w:bodyDiv w:val="1"/>
      <w:marLeft w:val="0"/>
      <w:marRight w:val="0"/>
      <w:marTop w:val="0"/>
      <w:marBottom w:val="0"/>
      <w:divBdr>
        <w:top w:val="none" w:sz="0" w:space="0" w:color="auto"/>
        <w:left w:val="none" w:sz="0" w:space="0" w:color="auto"/>
        <w:bottom w:val="none" w:sz="0" w:space="0" w:color="auto"/>
        <w:right w:val="none" w:sz="0" w:space="0" w:color="auto"/>
      </w:divBdr>
    </w:div>
    <w:div w:id="57025043">
      <w:bodyDiv w:val="1"/>
      <w:marLeft w:val="0"/>
      <w:marRight w:val="0"/>
      <w:marTop w:val="0"/>
      <w:marBottom w:val="0"/>
      <w:divBdr>
        <w:top w:val="none" w:sz="0" w:space="0" w:color="auto"/>
        <w:left w:val="none" w:sz="0" w:space="0" w:color="auto"/>
        <w:bottom w:val="none" w:sz="0" w:space="0" w:color="auto"/>
        <w:right w:val="none" w:sz="0" w:space="0" w:color="auto"/>
      </w:divBdr>
    </w:div>
    <w:div w:id="262345816">
      <w:bodyDiv w:val="1"/>
      <w:marLeft w:val="0"/>
      <w:marRight w:val="0"/>
      <w:marTop w:val="0"/>
      <w:marBottom w:val="0"/>
      <w:divBdr>
        <w:top w:val="none" w:sz="0" w:space="0" w:color="auto"/>
        <w:left w:val="none" w:sz="0" w:space="0" w:color="auto"/>
        <w:bottom w:val="none" w:sz="0" w:space="0" w:color="auto"/>
        <w:right w:val="none" w:sz="0" w:space="0" w:color="auto"/>
      </w:divBdr>
    </w:div>
    <w:div w:id="311713770">
      <w:bodyDiv w:val="1"/>
      <w:marLeft w:val="0"/>
      <w:marRight w:val="0"/>
      <w:marTop w:val="0"/>
      <w:marBottom w:val="0"/>
      <w:divBdr>
        <w:top w:val="none" w:sz="0" w:space="0" w:color="auto"/>
        <w:left w:val="none" w:sz="0" w:space="0" w:color="auto"/>
        <w:bottom w:val="none" w:sz="0" w:space="0" w:color="auto"/>
        <w:right w:val="none" w:sz="0" w:space="0" w:color="auto"/>
      </w:divBdr>
    </w:div>
    <w:div w:id="416634923">
      <w:bodyDiv w:val="1"/>
      <w:marLeft w:val="0"/>
      <w:marRight w:val="0"/>
      <w:marTop w:val="0"/>
      <w:marBottom w:val="0"/>
      <w:divBdr>
        <w:top w:val="none" w:sz="0" w:space="0" w:color="auto"/>
        <w:left w:val="none" w:sz="0" w:space="0" w:color="auto"/>
        <w:bottom w:val="none" w:sz="0" w:space="0" w:color="auto"/>
        <w:right w:val="none" w:sz="0" w:space="0" w:color="auto"/>
      </w:divBdr>
    </w:div>
    <w:div w:id="472527254">
      <w:bodyDiv w:val="1"/>
      <w:marLeft w:val="0"/>
      <w:marRight w:val="0"/>
      <w:marTop w:val="0"/>
      <w:marBottom w:val="0"/>
      <w:divBdr>
        <w:top w:val="none" w:sz="0" w:space="0" w:color="auto"/>
        <w:left w:val="none" w:sz="0" w:space="0" w:color="auto"/>
        <w:bottom w:val="none" w:sz="0" w:space="0" w:color="auto"/>
        <w:right w:val="none" w:sz="0" w:space="0" w:color="auto"/>
      </w:divBdr>
    </w:div>
    <w:div w:id="1095511927">
      <w:bodyDiv w:val="1"/>
      <w:marLeft w:val="0"/>
      <w:marRight w:val="0"/>
      <w:marTop w:val="0"/>
      <w:marBottom w:val="0"/>
      <w:divBdr>
        <w:top w:val="none" w:sz="0" w:space="0" w:color="auto"/>
        <w:left w:val="none" w:sz="0" w:space="0" w:color="auto"/>
        <w:bottom w:val="none" w:sz="0" w:space="0" w:color="auto"/>
        <w:right w:val="none" w:sz="0" w:space="0" w:color="auto"/>
      </w:divBdr>
    </w:div>
    <w:div w:id="1566525755">
      <w:bodyDiv w:val="1"/>
      <w:marLeft w:val="0"/>
      <w:marRight w:val="0"/>
      <w:marTop w:val="0"/>
      <w:marBottom w:val="0"/>
      <w:divBdr>
        <w:top w:val="none" w:sz="0" w:space="0" w:color="auto"/>
        <w:left w:val="none" w:sz="0" w:space="0" w:color="auto"/>
        <w:bottom w:val="none" w:sz="0" w:space="0" w:color="auto"/>
        <w:right w:val="none" w:sz="0" w:space="0" w:color="auto"/>
      </w:divBdr>
    </w:div>
    <w:div w:id="1686055935">
      <w:bodyDiv w:val="1"/>
      <w:marLeft w:val="0"/>
      <w:marRight w:val="0"/>
      <w:marTop w:val="0"/>
      <w:marBottom w:val="0"/>
      <w:divBdr>
        <w:top w:val="none" w:sz="0" w:space="0" w:color="auto"/>
        <w:left w:val="none" w:sz="0" w:space="0" w:color="auto"/>
        <w:bottom w:val="none" w:sz="0" w:space="0" w:color="auto"/>
        <w:right w:val="none" w:sz="0" w:space="0" w:color="auto"/>
      </w:divBdr>
    </w:div>
    <w:div w:id="1986471004">
      <w:bodyDiv w:val="1"/>
      <w:marLeft w:val="0"/>
      <w:marRight w:val="0"/>
      <w:marTop w:val="0"/>
      <w:marBottom w:val="0"/>
      <w:divBdr>
        <w:top w:val="none" w:sz="0" w:space="0" w:color="auto"/>
        <w:left w:val="none" w:sz="0" w:space="0" w:color="auto"/>
        <w:bottom w:val="none" w:sz="0" w:space="0" w:color="auto"/>
        <w:right w:val="none" w:sz="0" w:space="0" w:color="auto"/>
      </w:divBdr>
    </w:div>
    <w:div w:id="2006009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bbc.co.uk/programmes/p0114xpt" TargetMode="Externa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www.bbc.co.uk/teach/school-radio/articles/zvsj96f" TargetMode="External" Id="rId12" /><Relationship Type="http://schemas.openxmlformats.org/officeDocument/2006/relationships/customXml" Target="../customXml/item2.xml" Id="rId2" /><Relationship Type="http://schemas.openxmlformats.org/officeDocument/2006/relationships/hyperlink" Target="https://www.youtube.com/watch?v=72QaHckhjIw" TargetMode="Externa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youtube.com/watch?v=T4YtqxM8DL8" TargetMode="External" Id="rId11" /><Relationship Type="http://schemas.openxmlformats.org/officeDocument/2006/relationships/styles" Target="styles.xml" Id="rId5" /><Relationship Type="http://schemas.openxmlformats.org/officeDocument/2006/relationships/hyperlink" Target="https://www.youtube.com/watch?v=3BYhwtaxkX8" TargetMode="External" Id="rId15" /><Relationship Type="http://schemas.openxmlformats.org/officeDocument/2006/relationships/hyperlink" Target="https://www.youtube.com/watch?v=EzmRolSUfZY" TargetMode="External" Id="rId10" /><Relationship Type="http://schemas.openxmlformats.org/officeDocument/2006/relationships/theme" Target="theme/theme1.xml" Id="rId19" /><Relationship Type="http://schemas.openxmlformats.org/officeDocument/2006/relationships/numbering" Target="numbering.xml" Id="rId4" /><Relationship Type="http://schemas.openxmlformats.org/officeDocument/2006/relationships/hyperlink" Target="https://www.bbc.co.uk/programmes/p01151nt" TargetMode="External" Id="rId14" /><Relationship Type="http://schemas.openxmlformats.org/officeDocument/2006/relationships/hyperlink" Target="https://www.youtube.com/watch?v=72QaHckhjIw" TargetMode="External" Id="R66753911c446428e" /><Relationship Type="http://schemas.openxmlformats.org/officeDocument/2006/relationships/hyperlink" Target="https://www.chabad.org/library/article_cdo/aid/246605/jewish/Creation-of-the-World.html." TargetMode="External" Id="R6dc06035157f41f6" /><Relationship Type="http://schemas.openxmlformats.org/officeDocument/2006/relationships/hyperlink" Target="https://www.bbc.co.uk/iplayer/episode/m000snhj/whats-on-your-head-series-1-9-kippah" TargetMode="External" Id="R6e76d9f36dbc491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35beca0-83f3-41ea-9e0d-6e925ce552cb">
      <Terms xmlns="http://schemas.microsoft.com/office/infopath/2007/PartnerControls"/>
    </lcf76f155ced4ddcb4097134ff3c332f>
    <TaxCatchAll xmlns="5a6c11ef-1215-4731-9164-de7145bed3a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85F531F3D33C849A7ECF6CD74FE038A" ma:contentTypeVersion="15" ma:contentTypeDescription="Create a new document." ma:contentTypeScope="" ma:versionID="ba408d9ed2681fd59bece635cf7e41bc">
  <xsd:schema xmlns:xsd="http://www.w3.org/2001/XMLSchema" xmlns:xs="http://www.w3.org/2001/XMLSchema" xmlns:p="http://schemas.microsoft.com/office/2006/metadata/properties" xmlns:ns2="f35beca0-83f3-41ea-9e0d-6e925ce552cb" xmlns:ns3="5a6c11ef-1215-4731-9164-de7145bed3aa" targetNamespace="http://schemas.microsoft.com/office/2006/metadata/properties" ma:root="true" ma:fieldsID="2c2a075caf6790e6bb30838fa29cfe52" ns2:_="" ns3:_="">
    <xsd:import namespace="f35beca0-83f3-41ea-9e0d-6e925ce552cb"/>
    <xsd:import namespace="5a6c11ef-1215-4731-9164-de7145bed3a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5beca0-83f3-41ea-9e0d-6e925ce552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2fdb10b-2b98-4509-b2c8-75b349ac5ac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a6c11ef-1215-4731-9164-de7145bed3a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4ff7ede-b4d2-4d3b-b09f-5fbdc7dfd0f2}" ma:internalName="TaxCatchAll" ma:showField="CatchAllData" ma:web="5a6c11ef-1215-4731-9164-de7145bed3a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96C6A4-65E9-42EC-BEF9-E222512E44A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13264B3-DB5D-4A2C-8F59-5501BA94F31E}"/>
</file>

<file path=customXml/itemProps3.xml><?xml version="1.0" encoding="utf-8"?>
<ds:datastoreItem xmlns:ds="http://schemas.openxmlformats.org/officeDocument/2006/customXml" ds:itemID="{242D2193-CD2E-49AE-BC5F-D1A6009A730F}">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Amy Crestanello</dc:creator>
  <keywords/>
  <dc:description/>
  <lastModifiedBy>Amy Crestanello</lastModifiedBy>
  <revision>33</revision>
  <dcterms:created xsi:type="dcterms:W3CDTF">2024-06-05T18:55:00.0000000Z</dcterms:created>
  <dcterms:modified xsi:type="dcterms:W3CDTF">2024-07-17T14:14:58.7073868Z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6ec094-42b0-4a3f-84e1-779791d08481_Enabled">
    <vt:lpwstr>true</vt:lpwstr>
  </property>
  <property fmtid="{D5CDD505-2E9C-101B-9397-08002B2CF9AE}" pid="3" name="MSIP_Label_de6ec094-42b0-4a3f-84e1-779791d08481_SetDate">
    <vt:lpwstr>2024-06-05T12:37:32Z</vt:lpwstr>
  </property>
  <property fmtid="{D5CDD505-2E9C-101B-9397-08002B2CF9AE}" pid="4" name="MSIP_Label_de6ec094-42b0-4a3f-84e1-779791d08481_Method">
    <vt:lpwstr>Standard</vt:lpwstr>
  </property>
  <property fmtid="{D5CDD505-2E9C-101B-9397-08002B2CF9AE}" pid="5" name="MSIP_Label_de6ec094-42b0-4a3f-84e1-779791d08481_Name">
    <vt:lpwstr>OFFICAL - Public</vt:lpwstr>
  </property>
  <property fmtid="{D5CDD505-2E9C-101B-9397-08002B2CF9AE}" pid="6" name="MSIP_Label_de6ec094-42b0-4a3f-84e1-779791d08481_SiteId">
    <vt:lpwstr>e29c0ef9-9a07-4b02-b98b-7b2d8a78d737</vt:lpwstr>
  </property>
  <property fmtid="{D5CDD505-2E9C-101B-9397-08002B2CF9AE}" pid="7" name="MSIP_Label_de6ec094-42b0-4a3f-84e1-779791d08481_ActionId">
    <vt:lpwstr>458f170c-01e4-4c50-be3e-ab8a12684a86</vt:lpwstr>
  </property>
  <property fmtid="{D5CDD505-2E9C-101B-9397-08002B2CF9AE}" pid="8" name="MSIP_Label_de6ec094-42b0-4a3f-84e1-779791d08481_ContentBits">
    <vt:lpwstr>0</vt:lpwstr>
  </property>
  <property fmtid="{D5CDD505-2E9C-101B-9397-08002B2CF9AE}" pid="9" name="ContentTypeId">
    <vt:lpwstr>0x0101008C8EEA3681C693478C18AF34560DA753</vt:lpwstr>
  </property>
</Properties>
</file>